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3"/>
      </w:tblGrid>
      <w:tr w:rsidR="00A23FEC" w:rsidRPr="008F2D45" w:rsidTr="00A23FEC">
        <w:trPr>
          <w:divId w:val="2065596207"/>
        </w:trPr>
        <w:tc>
          <w:tcPr>
            <w:tcW w:w="4968" w:type="dxa"/>
          </w:tcPr>
          <w:p w:rsidR="00A23FEC" w:rsidRPr="007607CD" w:rsidRDefault="00B25ADB" w:rsidP="00472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</w:t>
            </w:r>
            <w:r w:rsidR="00A23FEC" w:rsidRPr="007607CD">
              <w:rPr>
                <w:rFonts w:eastAsia="Times New Roman"/>
                <w:b/>
                <w:sz w:val="28"/>
                <w:szCs w:val="28"/>
              </w:rPr>
              <w:t>АДМИНИСТРАЦИЯ</w:t>
            </w:r>
          </w:p>
          <w:p w:rsidR="00A23FEC" w:rsidRPr="007607CD" w:rsidRDefault="00A23FEC" w:rsidP="00472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07CD">
              <w:rPr>
                <w:rFonts w:eastAsia="Times New Roman"/>
                <w:b/>
                <w:sz w:val="28"/>
                <w:szCs w:val="28"/>
              </w:rPr>
              <w:t>МУНИЦИПАЛЬНОГО</w:t>
            </w:r>
          </w:p>
          <w:p w:rsidR="00A23FEC" w:rsidRPr="007607CD" w:rsidRDefault="00A23FEC" w:rsidP="00472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07CD">
              <w:rPr>
                <w:rFonts w:eastAsia="Times New Roman"/>
                <w:b/>
                <w:sz w:val="28"/>
                <w:szCs w:val="28"/>
              </w:rPr>
              <w:t>ОБРАЗОВАНИЯ</w:t>
            </w:r>
          </w:p>
          <w:p w:rsidR="00A23FEC" w:rsidRPr="007607CD" w:rsidRDefault="00775551" w:rsidP="00472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ПРЕЧИСТИН</w:t>
            </w:r>
            <w:r w:rsidR="00A23FEC" w:rsidRPr="007607CD">
              <w:rPr>
                <w:rFonts w:eastAsia="Times New Roman"/>
                <w:b/>
                <w:sz w:val="28"/>
                <w:szCs w:val="28"/>
              </w:rPr>
              <w:t>СКИЙ СЕЛЬСОВЕТ</w:t>
            </w:r>
          </w:p>
          <w:p w:rsidR="00A23FEC" w:rsidRPr="007607CD" w:rsidRDefault="00A23FEC" w:rsidP="00472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07CD">
              <w:rPr>
                <w:rFonts w:eastAsia="Times New Roman"/>
                <w:b/>
                <w:sz w:val="28"/>
                <w:szCs w:val="28"/>
              </w:rPr>
              <w:t>ОРЕНБУРГСКОГО РАЙОНА</w:t>
            </w:r>
          </w:p>
          <w:p w:rsidR="00A23FEC" w:rsidRPr="007607CD" w:rsidRDefault="00A23FEC" w:rsidP="00472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07CD">
              <w:rPr>
                <w:rFonts w:eastAsia="Times New Roman"/>
                <w:b/>
                <w:sz w:val="28"/>
                <w:szCs w:val="28"/>
              </w:rPr>
              <w:t>ОРЕНБУРГСКОЙ ОБЛАСТИ</w:t>
            </w:r>
          </w:p>
          <w:p w:rsidR="00A23FEC" w:rsidRPr="007607CD" w:rsidRDefault="00A23FEC" w:rsidP="00472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32"/>
                <w:szCs w:val="32"/>
              </w:rPr>
            </w:pPr>
          </w:p>
          <w:p w:rsidR="00A23FEC" w:rsidRPr="007607CD" w:rsidRDefault="00A23FEC" w:rsidP="00472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607CD">
              <w:rPr>
                <w:rFonts w:eastAsia="Times New Roman"/>
                <w:b/>
                <w:sz w:val="28"/>
                <w:szCs w:val="28"/>
              </w:rPr>
              <w:t>ПОСТАНОВЛЕНИЕ</w:t>
            </w:r>
          </w:p>
          <w:p w:rsidR="00A23FEC" w:rsidRPr="007607CD" w:rsidRDefault="00A23FEC" w:rsidP="00472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u w:val="single"/>
              </w:rPr>
            </w:pPr>
          </w:p>
          <w:p w:rsidR="00A23FEC" w:rsidRPr="007607CD" w:rsidRDefault="00BA095B" w:rsidP="00472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________________                                  </w:t>
            </w:r>
          </w:p>
          <w:p w:rsidR="00A23FEC" w:rsidRDefault="00A23FEC" w:rsidP="00A23F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A23FEC" w:rsidRPr="00782484" w:rsidRDefault="00A23FEC" w:rsidP="002F02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</w:rPr>
            </w:pPr>
          </w:p>
        </w:tc>
        <w:tc>
          <w:tcPr>
            <w:tcW w:w="4603" w:type="dxa"/>
          </w:tcPr>
          <w:p w:rsidR="00A23FEC" w:rsidRPr="008F2D45" w:rsidRDefault="00A23FEC" w:rsidP="002F02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23FEC" w:rsidRPr="008F2D45" w:rsidTr="00A23FEC">
        <w:trPr>
          <w:divId w:val="2065596207"/>
          <w:trHeight w:val="2271"/>
        </w:trPr>
        <w:tc>
          <w:tcPr>
            <w:tcW w:w="4968" w:type="dxa"/>
          </w:tcPr>
          <w:p w:rsidR="002231F0" w:rsidRPr="002231F0" w:rsidRDefault="00A23FEC" w:rsidP="002231F0">
            <w:pPr>
              <w:pStyle w:val="3"/>
              <w:spacing w:before="0" w:beforeAutospacing="0" w:after="0" w:afterAutospacing="0"/>
              <w:ind w:right="-68"/>
              <w:jc w:val="both"/>
              <w:rPr>
                <w:rFonts w:eastAsia="Times New Roman"/>
                <w:b w:val="0"/>
                <w:sz w:val="28"/>
                <w:szCs w:val="28"/>
              </w:rPr>
            </w:pPr>
            <w:r w:rsidRPr="002231F0">
              <w:rPr>
                <w:rFonts w:eastAsia="Times New Roman"/>
                <w:b w:val="0"/>
                <w:sz w:val="28"/>
                <w:szCs w:val="28"/>
              </w:rPr>
              <w:t>О</w:t>
            </w:r>
            <w:r w:rsidR="004725AC" w:rsidRPr="002231F0">
              <w:rPr>
                <w:rFonts w:eastAsia="Times New Roman"/>
                <w:b w:val="0"/>
                <w:sz w:val="28"/>
                <w:szCs w:val="28"/>
              </w:rPr>
              <w:t xml:space="preserve"> внесении изменений </w:t>
            </w:r>
            <w:bookmarkStart w:id="0" w:name="_Hlk134179797"/>
            <w:r w:rsidR="004725AC" w:rsidRPr="002231F0">
              <w:rPr>
                <w:rFonts w:eastAsia="Times New Roman"/>
                <w:b w:val="0"/>
                <w:sz w:val="28"/>
                <w:szCs w:val="28"/>
              </w:rPr>
              <w:t>в</w:t>
            </w:r>
            <w:r w:rsidRPr="002231F0">
              <w:rPr>
                <w:rFonts w:eastAsia="Times New Roman"/>
                <w:b w:val="0"/>
                <w:sz w:val="28"/>
                <w:szCs w:val="28"/>
              </w:rPr>
              <w:t xml:space="preserve"> </w:t>
            </w:r>
            <w:bookmarkStart w:id="1" w:name="_Hlk134728857"/>
            <w:r w:rsidR="002231F0" w:rsidRPr="002231F0">
              <w:rPr>
                <w:rFonts w:eastAsia="Times New Roman"/>
                <w:b w:val="0"/>
                <w:sz w:val="28"/>
                <w:szCs w:val="28"/>
              </w:rPr>
              <w:t xml:space="preserve">постановление администрации муниципального образования </w:t>
            </w:r>
            <w:r w:rsidR="00775551">
              <w:rPr>
                <w:rFonts w:eastAsia="Times New Roman"/>
                <w:b w:val="0"/>
                <w:sz w:val="28"/>
                <w:szCs w:val="28"/>
              </w:rPr>
              <w:t>Пречистин</w:t>
            </w:r>
            <w:r w:rsidR="002231F0" w:rsidRPr="002231F0">
              <w:rPr>
                <w:rFonts w:eastAsia="Times New Roman"/>
                <w:b w:val="0"/>
                <w:sz w:val="28"/>
                <w:szCs w:val="28"/>
              </w:rPr>
              <w:t xml:space="preserve">ский сельсовет Оренбургского района Оренбургской области от </w:t>
            </w:r>
            <w:r w:rsidR="00775551">
              <w:rPr>
                <w:rFonts w:eastAsia="Times New Roman"/>
                <w:b w:val="0"/>
                <w:sz w:val="28"/>
                <w:szCs w:val="28"/>
              </w:rPr>
              <w:t>09</w:t>
            </w:r>
            <w:r w:rsidR="002231F0" w:rsidRPr="002231F0">
              <w:rPr>
                <w:rFonts w:eastAsia="Times New Roman"/>
                <w:b w:val="0"/>
                <w:sz w:val="28"/>
                <w:szCs w:val="28"/>
              </w:rPr>
              <w:t>.</w:t>
            </w:r>
            <w:r w:rsidR="00775551">
              <w:rPr>
                <w:rFonts w:eastAsia="Times New Roman"/>
                <w:b w:val="0"/>
                <w:sz w:val="28"/>
                <w:szCs w:val="28"/>
              </w:rPr>
              <w:t>0</w:t>
            </w:r>
            <w:r w:rsidR="002231F0" w:rsidRPr="002231F0">
              <w:rPr>
                <w:rFonts w:eastAsia="Times New Roman"/>
                <w:b w:val="0"/>
                <w:sz w:val="28"/>
                <w:szCs w:val="28"/>
              </w:rPr>
              <w:t>1.20</w:t>
            </w:r>
            <w:r w:rsidR="00775551">
              <w:rPr>
                <w:rFonts w:eastAsia="Times New Roman"/>
                <w:b w:val="0"/>
                <w:sz w:val="28"/>
                <w:szCs w:val="28"/>
              </w:rPr>
              <w:t>20</w:t>
            </w:r>
            <w:r w:rsidR="002231F0" w:rsidRPr="002231F0">
              <w:rPr>
                <w:rFonts w:eastAsia="Times New Roman"/>
                <w:b w:val="0"/>
                <w:sz w:val="28"/>
                <w:szCs w:val="28"/>
              </w:rPr>
              <w:t xml:space="preserve"> № </w:t>
            </w:r>
            <w:r w:rsidR="00775551">
              <w:rPr>
                <w:rFonts w:eastAsia="Times New Roman"/>
                <w:b w:val="0"/>
                <w:sz w:val="28"/>
                <w:szCs w:val="28"/>
              </w:rPr>
              <w:t>01</w:t>
            </w:r>
            <w:r w:rsidR="002231F0" w:rsidRPr="002231F0">
              <w:rPr>
                <w:rFonts w:eastAsia="Times New Roman"/>
                <w:b w:val="0"/>
                <w:sz w:val="28"/>
                <w:szCs w:val="28"/>
              </w:rPr>
              <w:t>-п «</w:t>
            </w:r>
            <w:bookmarkEnd w:id="0"/>
            <w:r w:rsidR="002231F0" w:rsidRPr="002231F0">
              <w:rPr>
                <w:rFonts w:eastAsia="Times New Roman"/>
                <w:b w:val="0"/>
                <w:sz w:val="28"/>
                <w:szCs w:val="28"/>
              </w:rPr>
              <w:t xml:space="preserve">Об утверждении порядка формирования перечня и оценки налоговых расходов муниципального образования </w:t>
            </w:r>
            <w:r w:rsidR="00775551">
              <w:rPr>
                <w:rFonts w:eastAsia="Times New Roman"/>
                <w:b w:val="0"/>
                <w:sz w:val="28"/>
                <w:szCs w:val="28"/>
              </w:rPr>
              <w:t>Пречистин</w:t>
            </w:r>
            <w:r w:rsidR="002231F0" w:rsidRPr="002231F0">
              <w:rPr>
                <w:rFonts w:eastAsia="Times New Roman"/>
                <w:b w:val="0"/>
                <w:sz w:val="28"/>
                <w:szCs w:val="28"/>
              </w:rPr>
              <w:t>ский сельсовет Оренбургского района Оренбургской области</w:t>
            </w:r>
            <w:r w:rsidR="002231F0">
              <w:rPr>
                <w:rFonts w:eastAsia="Times New Roman"/>
                <w:b w:val="0"/>
                <w:sz w:val="28"/>
                <w:szCs w:val="28"/>
              </w:rPr>
              <w:t>»</w:t>
            </w:r>
            <w:bookmarkEnd w:id="1"/>
          </w:p>
          <w:p w:rsidR="00A23FEC" w:rsidRPr="008F2D45" w:rsidRDefault="00A23FEC" w:rsidP="004725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A23FEC" w:rsidRPr="008F2D45" w:rsidRDefault="00BA095B" w:rsidP="002F02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проект</w:t>
            </w:r>
          </w:p>
        </w:tc>
      </w:tr>
    </w:tbl>
    <w:p w:rsidR="00101123" w:rsidRPr="000A7696" w:rsidRDefault="00101123" w:rsidP="000A7696">
      <w:pPr>
        <w:pStyle w:val="a3"/>
        <w:spacing w:before="0" w:beforeAutospacing="0" w:after="0" w:afterAutospacing="0"/>
        <w:divId w:val="2065596207"/>
        <w:rPr>
          <w:sz w:val="28"/>
          <w:szCs w:val="28"/>
        </w:rPr>
      </w:pPr>
    </w:p>
    <w:p w:rsidR="005344DF" w:rsidRPr="000A7696" w:rsidRDefault="00400146" w:rsidP="0077555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  <w:proofErr w:type="gramStart"/>
      <w:r w:rsidRPr="000A7696">
        <w:rPr>
          <w:sz w:val="28"/>
          <w:szCs w:val="28"/>
        </w:rPr>
        <w:t>В соответствии со ст. 174.3 Бюдже</w:t>
      </w:r>
      <w:r w:rsidR="00101123" w:rsidRPr="000A7696">
        <w:rPr>
          <w:sz w:val="28"/>
          <w:szCs w:val="28"/>
        </w:rPr>
        <w:t>т</w:t>
      </w:r>
      <w:r w:rsidRPr="000A7696">
        <w:rPr>
          <w:sz w:val="28"/>
          <w:szCs w:val="28"/>
        </w:rPr>
        <w:t>ного кодекса Российской Федерации</w:t>
      </w:r>
      <w:r w:rsidR="00101123" w:rsidRPr="000A7696">
        <w:rPr>
          <w:sz w:val="28"/>
          <w:szCs w:val="28"/>
        </w:rPr>
        <w:t>,</w:t>
      </w:r>
      <w:r w:rsidRPr="000A7696">
        <w:rPr>
          <w:sz w:val="28"/>
          <w:szCs w:val="28"/>
        </w:rPr>
        <w:t xml:space="preserve"> </w:t>
      </w:r>
      <w:hyperlink r:id="rId6" w:anchor="/document/99/560442583/" w:history="1">
        <w:r w:rsidRPr="000A7696">
          <w:rPr>
            <w:rStyle w:val="a4"/>
            <w:color w:val="auto"/>
            <w:sz w:val="28"/>
            <w:szCs w:val="28"/>
            <w:u w:val="none"/>
          </w:rPr>
          <w:t>постановлением Правительства Р</w:t>
        </w:r>
        <w:r w:rsidR="00101123" w:rsidRPr="000A7696">
          <w:rPr>
            <w:rStyle w:val="a4"/>
            <w:color w:val="auto"/>
            <w:sz w:val="28"/>
            <w:szCs w:val="28"/>
            <w:u w:val="none"/>
          </w:rPr>
          <w:t xml:space="preserve">оссийской </w:t>
        </w:r>
        <w:r w:rsidRPr="000A7696">
          <w:rPr>
            <w:rStyle w:val="a4"/>
            <w:color w:val="auto"/>
            <w:sz w:val="28"/>
            <w:szCs w:val="28"/>
            <w:u w:val="none"/>
          </w:rPr>
          <w:t>Ф</w:t>
        </w:r>
        <w:r w:rsidR="00101123" w:rsidRPr="000A7696">
          <w:rPr>
            <w:rStyle w:val="a4"/>
            <w:color w:val="auto"/>
            <w:sz w:val="28"/>
            <w:szCs w:val="28"/>
            <w:u w:val="none"/>
          </w:rPr>
          <w:t>едерации</w:t>
        </w:r>
        <w:r w:rsidRPr="000A7696">
          <w:rPr>
            <w:rStyle w:val="a4"/>
            <w:color w:val="auto"/>
            <w:sz w:val="28"/>
            <w:szCs w:val="28"/>
            <w:u w:val="none"/>
          </w:rPr>
          <w:t xml:space="preserve"> от 22</w:t>
        </w:r>
        <w:r w:rsidR="00101123" w:rsidRPr="000A7696">
          <w:rPr>
            <w:rStyle w:val="a4"/>
            <w:color w:val="auto"/>
            <w:sz w:val="28"/>
            <w:szCs w:val="28"/>
            <w:u w:val="none"/>
          </w:rPr>
          <w:t xml:space="preserve"> июня </w:t>
        </w:r>
        <w:r w:rsidRPr="000A7696">
          <w:rPr>
            <w:rStyle w:val="a4"/>
            <w:color w:val="auto"/>
            <w:sz w:val="28"/>
            <w:szCs w:val="28"/>
            <w:u w:val="none"/>
          </w:rPr>
          <w:t>2019</w:t>
        </w:r>
        <w:r w:rsidR="00101123" w:rsidRPr="000A7696">
          <w:rPr>
            <w:rStyle w:val="a4"/>
            <w:color w:val="auto"/>
            <w:sz w:val="28"/>
            <w:szCs w:val="28"/>
            <w:u w:val="none"/>
          </w:rPr>
          <w:t xml:space="preserve"> года</w:t>
        </w:r>
        <w:r w:rsidRPr="000A7696">
          <w:rPr>
            <w:rStyle w:val="a4"/>
            <w:color w:val="auto"/>
            <w:sz w:val="28"/>
            <w:szCs w:val="28"/>
            <w:u w:val="none"/>
          </w:rPr>
          <w:t xml:space="preserve"> № 796</w:t>
        </w:r>
      </w:hyperlink>
      <w:r w:rsidRPr="000A7696">
        <w:rPr>
          <w:sz w:val="28"/>
          <w:szCs w:val="28"/>
        </w:rPr>
        <w:t xml:space="preserve"> «Об общих требованиях к оценке налоговых расходов субъектов Российской Федерации и муниципальных образований», на основании Устава муниципального образования </w:t>
      </w:r>
      <w:r w:rsidR="00775551">
        <w:rPr>
          <w:sz w:val="28"/>
          <w:szCs w:val="28"/>
        </w:rPr>
        <w:t>Пречистинский</w:t>
      </w:r>
      <w:r w:rsidRPr="000A7696">
        <w:rPr>
          <w:sz w:val="28"/>
          <w:szCs w:val="28"/>
        </w:rPr>
        <w:t xml:space="preserve"> сельсовет </w:t>
      </w:r>
      <w:r w:rsidR="00101123" w:rsidRPr="000A7696">
        <w:rPr>
          <w:sz w:val="28"/>
          <w:szCs w:val="28"/>
        </w:rPr>
        <w:t>Оренбургского</w:t>
      </w:r>
      <w:r w:rsidRPr="000A7696">
        <w:rPr>
          <w:sz w:val="28"/>
          <w:szCs w:val="28"/>
        </w:rPr>
        <w:t xml:space="preserve"> района Оренбургской области, администрация муниципального </w:t>
      </w:r>
      <w:r w:rsidRPr="007437A9">
        <w:rPr>
          <w:sz w:val="28"/>
          <w:szCs w:val="28"/>
        </w:rPr>
        <w:t xml:space="preserve">образования </w:t>
      </w:r>
      <w:r w:rsidR="00775551">
        <w:rPr>
          <w:sz w:val="28"/>
          <w:szCs w:val="28"/>
        </w:rPr>
        <w:t>Пречистин</w:t>
      </w:r>
      <w:r w:rsidR="007437A9" w:rsidRPr="007437A9">
        <w:rPr>
          <w:rFonts w:eastAsia="Times New Roman"/>
          <w:sz w:val="28"/>
          <w:szCs w:val="28"/>
        </w:rPr>
        <w:t>ский</w:t>
      </w:r>
      <w:r w:rsidRPr="000A7696">
        <w:rPr>
          <w:sz w:val="28"/>
          <w:szCs w:val="28"/>
        </w:rPr>
        <w:t xml:space="preserve"> сельсовет </w:t>
      </w:r>
      <w:r w:rsidR="00101123" w:rsidRPr="000A7696">
        <w:rPr>
          <w:sz w:val="28"/>
          <w:szCs w:val="28"/>
        </w:rPr>
        <w:t>Оренбургского</w:t>
      </w:r>
      <w:r w:rsidRPr="000A7696">
        <w:rPr>
          <w:sz w:val="28"/>
          <w:szCs w:val="28"/>
        </w:rPr>
        <w:t xml:space="preserve"> района Оренбургской области</w:t>
      </w:r>
      <w:r w:rsidR="00101123" w:rsidRPr="000A7696">
        <w:rPr>
          <w:sz w:val="28"/>
          <w:szCs w:val="28"/>
        </w:rPr>
        <w:t xml:space="preserve"> постановляет</w:t>
      </w:r>
      <w:r w:rsidRPr="000A7696">
        <w:rPr>
          <w:sz w:val="28"/>
          <w:szCs w:val="28"/>
        </w:rPr>
        <w:t>:</w:t>
      </w:r>
      <w:proofErr w:type="gramEnd"/>
    </w:p>
    <w:p w:rsidR="00B25ADB" w:rsidRDefault="004725AC" w:rsidP="00775551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divId w:val="2065596207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Pr="004725AC">
        <w:t xml:space="preserve"> </w:t>
      </w:r>
      <w:r w:rsidRPr="004725AC">
        <w:rPr>
          <w:sz w:val="28"/>
          <w:szCs w:val="28"/>
        </w:rPr>
        <w:t xml:space="preserve">в </w:t>
      </w:r>
      <w:bookmarkStart w:id="2" w:name="_Hlk134728981"/>
      <w:r w:rsidR="002231F0" w:rsidRPr="002231F0">
        <w:rPr>
          <w:sz w:val="28"/>
          <w:szCs w:val="28"/>
        </w:rPr>
        <w:t xml:space="preserve">постановление администрации муниципального образования </w:t>
      </w:r>
      <w:r w:rsidR="00775551">
        <w:rPr>
          <w:sz w:val="28"/>
          <w:szCs w:val="28"/>
        </w:rPr>
        <w:t>Пречистин</w:t>
      </w:r>
      <w:r w:rsidR="007437A9" w:rsidRPr="007437A9">
        <w:rPr>
          <w:rFonts w:eastAsia="Times New Roman"/>
          <w:sz w:val="28"/>
          <w:szCs w:val="28"/>
        </w:rPr>
        <w:t>ский</w:t>
      </w:r>
      <w:r w:rsidR="002231F0" w:rsidRPr="002231F0">
        <w:rPr>
          <w:sz w:val="28"/>
          <w:szCs w:val="28"/>
        </w:rPr>
        <w:t xml:space="preserve"> сельсовет Оренбургского района Оренбургской области от 0</w:t>
      </w:r>
      <w:r w:rsidR="00775551">
        <w:rPr>
          <w:sz w:val="28"/>
          <w:szCs w:val="28"/>
        </w:rPr>
        <w:t>9</w:t>
      </w:r>
      <w:r w:rsidR="002231F0" w:rsidRPr="002231F0">
        <w:rPr>
          <w:sz w:val="28"/>
          <w:szCs w:val="28"/>
        </w:rPr>
        <w:t>.</w:t>
      </w:r>
      <w:r w:rsidR="00775551">
        <w:rPr>
          <w:sz w:val="28"/>
          <w:szCs w:val="28"/>
        </w:rPr>
        <w:t>01</w:t>
      </w:r>
      <w:r w:rsidR="002231F0" w:rsidRPr="002231F0">
        <w:rPr>
          <w:sz w:val="28"/>
          <w:szCs w:val="28"/>
        </w:rPr>
        <w:t>.20</w:t>
      </w:r>
      <w:r w:rsidR="00775551">
        <w:rPr>
          <w:sz w:val="28"/>
          <w:szCs w:val="28"/>
        </w:rPr>
        <w:t>20</w:t>
      </w:r>
      <w:r w:rsidR="002231F0" w:rsidRPr="002231F0">
        <w:rPr>
          <w:sz w:val="28"/>
          <w:szCs w:val="28"/>
        </w:rPr>
        <w:t xml:space="preserve"> № </w:t>
      </w:r>
      <w:r w:rsidR="00775551">
        <w:rPr>
          <w:sz w:val="28"/>
          <w:szCs w:val="28"/>
        </w:rPr>
        <w:t>01</w:t>
      </w:r>
      <w:r w:rsidR="002231F0" w:rsidRPr="002231F0">
        <w:rPr>
          <w:sz w:val="28"/>
          <w:szCs w:val="28"/>
        </w:rPr>
        <w:t xml:space="preserve">-п «Об утверждении порядка формирования перечня и оценки налоговых расходов муниципального образования </w:t>
      </w:r>
      <w:r w:rsidR="00775551">
        <w:rPr>
          <w:sz w:val="28"/>
          <w:szCs w:val="28"/>
        </w:rPr>
        <w:t>Пречистин</w:t>
      </w:r>
      <w:r w:rsidR="007437A9" w:rsidRPr="002231F0">
        <w:rPr>
          <w:rFonts w:eastAsia="Times New Roman"/>
          <w:sz w:val="28"/>
          <w:szCs w:val="28"/>
        </w:rPr>
        <w:t>ский</w:t>
      </w:r>
      <w:r w:rsidR="002231F0" w:rsidRPr="002231F0">
        <w:rPr>
          <w:sz w:val="28"/>
          <w:szCs w:val="28"/>
        </w:rPr>
        <w:t xml:space="preserve"> сельсовет Оренбургского района Оренбургской области»</w:t>
      </w:r>
      <w:bookmarkEnd w:id="2"/>
      <w:r w:rsidR="00B25ADB">
        <w:rPr>
          <w:sz w:val="28"/>
          <w:szCs w:val="28"/>
        </w:rPr>
        <w:t>:</w:t>
      </w:r>
    </w:p>
    <w:p w:rsidR="004725AC" w:rsidRDefault="00035B76" w:rsidP="00775551">
      <w:pPr>
        <w:pStyle w:val="a3"/>
        <w:spacing w:before="0" w:beforeAutospacing="0" w:after="0" w:afterAutospacing="0"/>
        <w:jc w:val="both"/>
        <w:divId w:val="206559620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5ADB">
        <w:rPr>
          <w:sz w:val="28"/>
          <w:szCs w:val="28"/>
        </w:rPr>
        <w:t xml:space="preserve">  </w:t>
      </w:r>
      <w:proofErr w:type="gramStart"/>
      <w:r w:rsidR="002231F0">
        <w:rPr>
          <w:sz w:val="28"/>
          <w:szCs w:val="28"/>
        </w:rPr>
        <w:t>1.1</w:t>
      </w:r>
      <w:r>
        <w:rPr>
          <w:sz w:val="28"/>
          <w:szCs w:val="28"/>
        </w:rPr>
        <w:t xml:space="preserve"> Приложение 2</w:t>
      </w:r>
      <w:r w:rsidR="00B25ADB">
        <w:rPr>
          <w:sz w:val="28"/>
          <w:szCs w:val="28"/>
        </w:rPr>
        <w:t xml:space="preserve"> </w:t>
      </w:r>
      <w:r w:rsidRPr="00035B76">
        <w:rPr>
          <w:sz w:val="28"/>
          <w:szCs w:val="28"/>
        </w:rPr>
        <w:t xml:space="preserve">порядок оценки налоговых расходов муниципального образования </w:t>
      </w:r>
      <w:r w:rsidR="00775551">
        <w:rPr>
          <w:sz w:val="28"/>
          <w:szCs w:val="28"/>
        </w:rPr>
        <w:t>Пречистински</w:t>
      </w:r>
      <w:r w:rsidR="007437A9" w:rsidRPr="002231F0">
        <w:rPr>
          <w:rFonts w:eastAsia="Times New Roman"/>
          <w:sz w:val="28"/>
          <w:szCs w:val="28"/>
        </w:rPr>
        <w:t>й</w:t>
      </w:r>
      <w:r w:rsidRPr="00035B76">
        <w:rPr>
          <w:sz w:val="28"/>
          <w:szCs w:val="28"/>
        </w:rPr>
        <w:t xml:space="preserve"> сельсовет Оренбургского района Оренбургской области</w:t>
      </w:r>
      <w:r w:rsidR="00B25ADB">
        <w:rPr>
          <w:sz w:val="28"/>
          <w:szCs w:val="28"/>
        </w:rPr>
        <w:t xml:space="preserve">   </w:t>
      </w:r>
      <w:r>
        <w:rPr>
          <w:sz w:val="28"/>
          <w:szCs w:val="28"/>
        </w:rPr>
        <w:t>к</w:t>
      </w:r>
      <w:r w:rsidR="00B25ADB">
        <w:rPr>
          <w:sz w:val="28"/>
          <w:szCs w:val="28"/>
        </w:rPr>
        <w:t xml:space="preserve"> </w:t>
      </w:r>
      <w:r w:rsidRPr="00035B7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035B76">
        <w:rPr>
          <w:sz w:val="28"/>
          <w:szCs w:val="28"/>
        </w:rPr>
        <w:t xml:space="preserve"> администрации муниципального образования </w:t>
      </w:r>
      <w:r w:rsidR="00775551">
        <w:rPr>
          <w:sz w:val="28"/>
          <w:szCs w:val="28"/>
        </w:rPr>
        <w:t>Пречистинск</w:t>
      </w:r>
      <w:r w:rsidR="007437A9" w:rsidRPr="002231F0">
        <w:rPr>
          <w:rFonts w:eastAsia="Times New Roman"/>
          <w:sz w:val="28"/>
          <w:szCs w:val="28"/>
        </w:rPr>
        <w:t>ий</w:t>
      </w:r>
      <w:r w:rsidRPr="00035B76">
        <w:rPr>
          <w:sz w:val="28"/>
          <w:szCs w:val="28"/>
        </w:rPr>
        <w:t xml:space="preserve"> сельсовет Оренбургского района Оренбургской области от </w:t>
      </w:r>
      <w:r w:rsidR="00775551">
        <w:rPr>
          <w:sz w:val="28"/>
          <w:szCs w:val="28"/>
        </w:rPr>
        <w:t>09</w:t>
      </w:r>
      <w:r w:rsidRPr="00035B76">
        <w:rPr>
          <w:sz w:val="28"/>
          <w:szCs w:val="28"/>
        </w:rPr>
        <w:t>.</w:t>
      </w:r>
      <w:r w:rsidR="00775551">
        <w:rPr>
          <w:sz w:val="28"/>
          <w:szCs w:val="28"/>
        </w:rPr>
        <w:t>01</w:t>
      </w:r>
      <w:r w:rsidRPr="00035B76">
        <w:rPr>
          <w:sz w:val="28"/>
          <w:szCs w:val="28"/>
        </w:rPr>
        <w:t>.20</w:t>
      </w:r>
      <w:r w:rsidR="00775551">
        <w:rPr>
          <w:sz w:val="28"/>
          <w:szCs w:val="28"/>
        </w:rPr>
        <w:t>20</w:t>
      </w:r>
      <w:r w:rsidRPr="00035B76">
        <w:rPr>
          <w:sz w:val="28"/>
          <w:szCs w:val="28"/>
        </w:rPr>
        <w:t xml:space="preserve"> № </w:t>
      </w:r>
      <w:r w:rsidR="00775551">
        <w:rPr>
          <w:sz w:val="28"/>
          <w:szCs w:val="28"/>
        </w:rPr>
        <w:t>01</w:t>
      </w:r>
      <w:r w:rsidRPr="00035B76">
        <w:rPr>
          <w:sz w:val="28"/>
          <w:szCs w:val="28"/>
        </w:rPr>
        <w:t xml:space="preserve">-п «Об утверждении порядка формирования перечня и </w:t>
      </w:r>
      <w:r w:rsidRPr="00035B76">
        <w:rPr>
          <w:sz w:val="28"/>
          <w:szCs w:val="28"/>
        </w:rPr>
        <w:lastRenderedPageBreak/>
        <w:t xml:space="preserve">оценки налоговых расходов муниципального образования </w:t>
      </w:r>
      <w:r w:rsidR="00775551">
        <w:rPr>
          <w:sz w:val="28"/>
          <w:szCs w:val="28"/>
        </w:rPr>
        <w:t>Пречистин</w:t>
      </w:r>
      <w:r w:rsidR="007437A9" w:rsidRPr="002231F0">
        <w:rPr>
          <w:rFonts w:eastAsia="Times New Roman"/>
          <w:sz w:val="28"/>
          <w:szCs w:val="28"/>
        </w:rPr>
        <w:t>ский</w:t>
      </w:r>
      <w:r w:rsidRPr="00035B76">
        <w:rPr>
          <w:sz w:val="28"/>
          <w:szCs w:val="28"/>
        </w:rPr>
        <w:t xml:space="preserve"> сельсовет Оренбургского района Оренбургской области»</w:t>
      </w:r>
      <w:r>
        <w:rPr>
          <w:sz w:val="28"/>
          <w:szCs w:val="28"/>
        </w:rPr>
        <w:t xml:space="preserve"> читать в новой редакции,</w:t>
      </w:r>
      <w:r w:rsidR="004725AC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="00400146" w:rsidRPr="000A7696">
        <w:rPr>
          <w:sz w:val="28"/>
          <w:szCs w:val="28"/>
        </w:rPr>
        <w:t>.</w:t>
      </w:r>
      <w:proofErr w:type="gramEnd"/>
    </w:p>
    <w:p w:rsidR="005344DF" w:rsidRDefault="004725AC" w:rsidP="004725AC">
      <w:pPr>
        <w:pStyle w:val="a3"/>
        <w:spacing w:before="0" w:beforeAutospacing="0" w:after="0" w:afterAutospacing="0"/>
        <w:jc w:val="both"/>
        <w:divId w:val="2065596207"/>
        <w:rPr>
          <w:sz w:val="28"/>
          <w:szCs w:val="28"/>
        </w:rPr>
      </w:pPr>
      <w:r>
        <w:rPr>
          <w:sz w:val="28"/>
          <w:szCs w:val="28"/>
        </w:rPr>
        <w:t>2</w:t>
      </w:r>
      <w:r w:rsidR="00400146" w:rsidRPr="000A7696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="00400146" w:rsidRPr="000A769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A7696" w:rsidRDefault="004725AC" w:rsidP="004725AC">
      <w:pPr>
        <w:jc w:val="both"/>
        <w:divId w:val="2065596207"/>
        <w:rPr>
          <w:sz w:val="28"/>
          <w:szCs w:val="28"/>
        </w:rPr>
      </w:pPr>
      <w:r>
        <w:rPr>
          <w:sz w:val="28"/>
          <w:szCs w:val="28"/>
        </w:rPr>
        <w:t>3</w:t>
      </w:r>
      <w:r w:rsidR="00400146" w:rsidRPr="000A76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A7696" w:rsidRPr="000A7696">
        <w:rPr>
          <w:sz w:val="28"/>
          <w:szCs w:val="28"/>
        </w:rPr>
        <w:t>Постановление вступает в силу со дня его обнародования и распространяется на правоотношения, возникающие с 1 января 202</w:t>
      </w:r>
      <w:r>
        <w:rPr>
          <w:sz w:val="28"/>
          <w:szCs w:val="28"/>
        </w:rPr>
        <w:t>3</w:t>
      </w:r>
      <w:r w:rsidR="000A7696" w:rsidRPr="000A7696">
        <w:rPr>
          <w:sz w:val="28"/>
          <w:szCs w:val="28"/>
        </w:rPr>
        <w:t xml:space="preserve"> года.</w:t>
      </w:r>
    </w:p>
    <w:p w:rsidR="00035B76" w:rsidRDefault="00035B76" w:rsidP="004725AC">
      <w:pPr>
        <w:jc w:val="both"/>
        <w:divId w:val="2065596207"/>
        <w:rPr>
          <w:sz w:val="28"/>
          <w:szCs w:val="28"/>
        </w:rPr>
      </w:pPr>
    </w:p>
    <w:p w:rsidR="00035B76" w:rsidRDefault="00035B76" w:rsidP="004725AC">
      <w:pPr>
        <w:jc w:val="both"/>
        <w:divId w:val="2065596207"/>
        <w:rPr>
          <w:sz w:val="28"/>
          <w:szCs w:val="28"/>
        </w:rPr>
      </w:pPr>
    </w:p>
    <w:p w:rsidR="00035B76" w:rsidRDefault="00035B76" w:rsidP="004725AC">
      <w:pPr>
        <w:jc w:val="both"/>
        <w:divId w:val="2065596207"/>
        <w:rPr>
          <w:sz w:val="28"/>
          <w:szCs w:val="28"/>
        </w:rPr>
      </w:pPr>
    </w:p>
    <w:p w:rsidR="00035B76" w:rsidRDefault="00035B76" w:rsidP="004725AC">
      <w:pPr>
        <w:jc w:val="both"/>
        <w:divId w:val="2065596207"/>
        <w:rPr>
          <w:sz w:val="28"/>
          <w:szCs w:val="28"/>
        </w:rPr>
      </w:pPr>
    </w:p>
    <w:p w:rsidR="00035B76" w:rsidRPr="000A7696" w:rsidRDefault="00035B76" w:rsidP="004725AC">
      <w:pPr>
        <w:jc w:val="both"/>
        <w:divId w:val="2065596207"/>
        <w:rPr>
          <w:sz w:val="28"/>
          <w:szCs w:val="28"/>
        </w:rPr>
      </w:pPr>
    </w:p>
    <w:p w:rsidR="000A7696" w:rsidRDefault="000A7696" w:rsidP="000A7696">
      <w:pPr>
        <w:pStyle w:val="a3"/>
        <w:spacing w:before="0" w:beforeAutospacing="0" w:after="0" w:afterAutospacing="0"/>
        <w:ind w:firstLine="709"/>
        <w:jc w:val="both"/>
        <w:divId w:val="657733579"/>
        <w:rPr>
          <w:sz w:val="28"/>
          <w:szCs w:val="28"/>
        </w:rPr>
      </w:pPr>
    </w:p>
    <w:p w:rsidR="000A7696" w:rsidRDefault="000A7696" w:rsidP="000A7696">
      <w:pPr>
        <w:pStyle w:val="a3"/>
        <w:spacing w:before="0" w:beforeAutospacing="0" w:after="0" w:afterAutospacing="0"/>
        <w:ind w:firstLine="709"/>
        <w:jc w:val="both"/>
        <w:divId w:val="657733579"/>
        <w:rPr>
          <w:sz w:val="28"/>
          <w:szCs w:val="28"/>
        </w:rPr>
      </w:pPr>
    </w:p>
    <w:p w:rsidR="007437A9" w:rsidRPr="00D204D1" w:rsidRDefault="00775551" w:rsidP="00775551">
      <w:pPr>
        <w:ind w:firstLine="567"/>
        <w:divId w:val="206559620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437A9" w:rsidRPr="00D204D1">
        <w:rPr>
          <w:sz w:val="28"/>
          <w:szCs w:val="28"/>
        </w:rPr>
        <w:t xml:space="preserve">муниципального образования    </w:t>
      </w:r>
      <w:r w:rsidR="007437A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Е.А.Мамонтов</w:t>
      </w:r>
      <w:r w:rsidR="007437A9" w:rsidRPr="00D204D1">
        <w:rPr>
          <w:sz w:val="28"/>
          <w:szCs w:val="28"/>
        </w:rPr>
        <w:t xml:space="preserve">                                      </w:t>
      </w:r>
    </w:p>
    <w:p w:rsidR="000A7696" w:rsidRPr="000A7696" w:rsidRDefault="000A7696" w:rsidP="000A7696">
      <w:pPr>
        <w:pStyle w:val="align-right"/>
        <w:spacing w:before="0" w:beforeAutospacing="0" w:after="0" w:afterAutospacing="0"/>
        <w:divId w:val="2065596207"/>
        <w:rPr>
          <w:b/>
          <w:bCs/>
          <w:sz w:val="28"/>
          <w:szCs w:val="28"/>
        </w:rPr>
      </w:pPr>
    </w:p>
    <w:p w:rsidR="007607CD" w:rsidRDefault="007607CD" w:rsidP="00B25ADB">
      <w:pPr>
        <w:pStyle w:val="align-right"/>
        <w:jc w:val="right"/>
        <w:divId w:val="2065596207"/>
        <w:rPr>
          <w:bCs/>
          <w:sz w:val="28"/>
          <w:szCs w:val="28"/>
        </w:rPr>
      </w:pPr>
    </w:p>
    <w:p w:rsidR="00035B76" w:rsidRDefault="00035B76" w:rsidP="00B25ADB">
      <w:pPr>
        <w:pStyle w:val="align-right"/>
        <w:jc w:val="right"/>
        <w:divId w:val="2065596207"/>
        <w:rPr>
          <w:bCs/>
          <w:sz w:val="28"/>
          <w:szCs w:val="28"/>
        </w:rPr>
      </w:pPr>
    </w:p>
    <w:p w:rsidR="00035B76" w:rsidRDefault="00035B76" w:rsidP="00B25ADB">
      <w:pPr>
        <w:pStyle w:val="align-right"/>
        <w:jc w:val="right"/>
        <w:divId w:val="2065596207"/>
        <w:rPr>
          <w:bCs/>
          <w:sz w:val="28"/>
          <w:szCs w:val="28"/>
        </w:rPr>
      </w:pPr>
    </w:p>
    <w:p w:rsidR="00035B76" w:rsidRDefault="00035B76" w:rsidP="00B25ADB">
      <w:pPr>
        <w:pStyle w:val="align-right"/>
        <w:jc w:val="right"/>
        <w:divId w:val="2065596207"/>
        <w:rPr>
          <w:bCs/>
          <w:sz w:val="28"/>
          <w:szCs w:val="28"/>
        </w:rPr>
      </w:pPr>
    </w:p>
    <w:p w:rsidR="00035B76" w:rsidRDefault="00035B76" w:rsidP="00B25ADB">
      <w:pPr>
        <w:pStyle w:val="align-right"/>
        <w:jc w:val="right"/>
        <w:divId w:val="2065596207"/>
        <w:rPr>
          <w:bCs/>
          <w:sz w:val="28"/>
          <w:szCs w:val="28"/>
        </w:rPr>
      </w:pPr>
    </w:p>
    <w:p w:rsidR="00035B76" w:rsidRDefault="00035B76" w:rsidP="00B25ADB">
      <w:pPr>
        <w:pStyle w:val="align-right"/>
        <w:jc w:val="right"/>
        <w:divId w:val="2065596207"/>
        <w:rPr>
          <w:bCs/>
          <w:sz w:val="28"/>
          <w:szCs w:val="28"/>
        </w:rPr>
      </w:pPr>
    </w:p>
    <w:p w:rsidR="00035B76" w:rsidRDefault="00035B76" w:rsidP="00B25ADB">
      <w:pPr>
        <w:pStyle w:val="align-right"/>
        <w:jc w:val="right"/>
        <w:divId w:val="2065596207"/>
        <w:rPr>
          <w:bCs/>
          <w:sz w:val="28"/>
          <w:szCs w:val="28"/>
        </w:rPr>
      </w:pPr>
    </w:p>
    <w:p w:rsidR="00035B76" w:rsidRDefault="00035B76" w:rsidP="00B25ADB">
      <w:pPr>
        <w:pStyle w:val="align-right"/>
        <w:jc w:val="right"/>
        <w:divId w:val="2065596207"/>
        <w:rPr>
          <w:bCs/>
          <w:sz w:val="28"/>
          <w:szCs w:val="28"/>
        </w:rPr>
      </w:pPr>
    </w:p>
    <w:p w:rsidR="00035B76" w:rsidRDefault="00035B76" w:rsidP="00B25ADB">
      <w:pPr>
        <w:pStyle w:val="align-right"/>
        <w:jc w:val="right"/>
        <w:divId w:val="2065596207"/>
        <w:rPr>
          <w:bCs/>
          <w:sz w:val="28"/>
          <w:szCs w:val="28"/>
        </w:rPr>
      </w:pPr>
    </w:p>
    <w:p w:rsidR="00035B76" w:rsidRDefault="00035B76" w:rsidP="00B25ADB">
      <w:pPr>
        <w:pStyle w:val="align-right"/>
        <w:jc w:val="right"/>
        <w:divId w:val="2065596207"/>
        <w:rPr>
          <w:bCs/>
          <w:sz w:val="28"/>
          <w:szCs w:val="28"/>
        </w:rPr>
      </w:pPr>
    </w:p>
    <w:p w:rsidR="00035B76" w:rsidRDefault="00035B76" w:rsidP="00B25ADB">
      <w:pPr>
        <w:pStyle w:val="align-right"/>
        <w:jc w:val="right"/>
        <w:divId w:val="2065596207"/>
        <w:rPr>
          <w:bCs/>
          <w:sz w:val="28"/>
          <w:szCs w:val="28"/>
        </w:rPr>
      </w:pPr>
    </w:p>
    <w:p w:rsidR="00035B76" w:rsidRDefault="00035B76" w:rsidP="00B25ADB">
      <w:pPr>
        <w:pStyle w:val="align-right"/>
        <w:jc w:val="right"/>
        <w:divId w:val="2065596207"/>
        <w:rPr>
          <w:bCs/>
          <w:sz w:val="28"/>
          <w:szCs w:val="28"/>
        </w:rPr>
      </w:pPr>
    </w:p>
    <w:p w:rsidR="00035B76" w:rsidRDefault="00035B76" w:rsidP="00B25ADB">
      <w:pPr>
        <w:pStyle w:val="align-right"/>
        <w:jc w:val="right"/>
        <w:divId w:val="2065596207"/>
        <w:rPr>
          <w:bCs/>
          <w:sz w:val="28"/>
          <w:szCs w:val="28"/>
        </w:rPr>
      </w:pPr>
    </w:p>
    <w:p w:rsidR="00035B76" w:rsidRDefault="00035B76" w:rsidP="00B25ADB">
      <w:pPr>
        <w:pStyle w:val="align-right"/>
        <w:jc w:val="right"/>
        <w:divId w:val="2065596207"/>
        <w:rPr>
          <w:bCs/>
          <w:sz w:val="28"/>
          <w:szCs w:val="28"/>
        </w:rPr>
      </w:pPr>
    </w:p>
    <w:p w:rsidR="00035B76" w:rsidRDefault="00035B76" w:rsidP="00B25ADB">
      <w:pPr>
        <w:pStyle w:val="align-right"/>
        <w:jc w:val="right"/>
        <w:divId w:val="2065596207"/>
        <w:rPr>
          <w:bCs/>
          <w:sz w:val="28"/>
          <w:szCs w:val="28"/>
        </w:rPr>
      </w:pPr>
    </w:p>
    <w:p w:rsidR="00035B76" w:rsidRDefault="00035B76" w:rsidP="00B25ADB">
      <w:pPr>
        <w:pStyle w:val="align-right"/>
        <w:jc w:val="right"/>
        <w:divId w:val="2065596207"/>
        <w:rPr>
          <w:bCs/>
          <w:sz w:val="28"/>
          <w:szCs w:val="28"/>
        </w:rPr>
      </w:pPr>
    </w:p>
    <w:p w:rsidR="002B7FA1" w:rsidRPr="002B7FA1" w:rsidRDefault="00400146" w:rsidP="00FA096F">
      <w:pPr>
        <w:pStyle w:val="align-right"/>
        <w:spacing w:before="0" w:beforeAutospacing="0" w:after="0" w:afterAutospacing="0"/>
        <w:jc w:val="right"/>
        <w:divId w:val="2065596207"/>
        <w:rPr>
          <w:bCs/>
          <w:sz w:val="28"/>
          <w:szCs w:val="28"/>
        </w:rPr>
      </w:pPr>
      <w:r w:rsidRPr="002B7FA1">
        <w:rPr>
          <w:bCs/>
          <w:sz w:val="28"/>
          <w:szCs w:val="28"/>
        </w:rPr>
        <w:lastRenderedPageBreak/>
        <w:t xml:space="preserve">Приложение </w:t>
      </w:r>
      <w:r w:rsidRPr="002B7FA1">
        <w:rPr>
          <w:sz w:val="28"/>
          <w:szCs w:val="28"/>
        </w:rPr>
        <w:br/>
      </w:r>
      <w:r w:rsidRPr="002B7FA1">
        <w:rPr>
          <w:bCs/>
          <w:sz w:val="28"/>
          <w:szCs w:val="28"/>
        </w:rPr>
        <w:t>к постановлению администрации</w:t>
      </w:r>
      <w:r w:rsidRPr="002B7FA1">
        <w:rPr>
          <w:sz w:val="28"/>
          <w:szCs w:val="28"/>
        </w:rPr>
        <w:br/>
      </w:r>
      <w:r w:rsidR="002B7FA1" w:rsidRPr="002B7FA1">
        <w:rPr>
          <w:bCs/>
          <w:sz w:val="28"/>
          <w:szCs w:val="28"/>
        </w:rPr>
        <w:t xml:space="preserve">МО </w:t>
      </w:r>
      <w:r w:rsidR="00FA096F" w:rsidRPr="00FA096F">
        <w:rPr>
          <w:sz w:val="28"/>
          <w:szCs w:val="28"/>
        </w:rPr>
        <w:t>Пречистинский</w:t>
      </w:r>
      <w:r w:rsidRPr="002B7FA1">
        <w:rPr>
          <w:bCs/>
          <w:sz w:val="28"/>
          <w:szCs w:val="28"/>
        </w:rPr>
        <w:t xml:space="preserve"> сельсовет</w:t>
      </w:r>
    </w:p>
    <w:p w:rsidR="005344DF" w:rsidRPr="002B7FA1" w:rsidRDefault="00400146" w:rsidP="00BA095B">
      <w:pPr>
        <w:pStyle w:val="align-right"/>
        <w:spacing w:before="0" w:beforeAutospacing="0" w:after="0" w:afterAutospacing="0"/>
        <w:jc w:val="right"/>
        <w:divId w:val="2065596207"/>
        <w:rPr>
          <w:sz w:val="28"/>
          <w:szCs w:val="28"/>
        </w:rPr>
      </w:pPr>
      <w:r w:rsidRPr="002B7FA1">
        <w:rPr>
          <w:bCs/>
          <w:sz w:val="28"/>
          <w:szCs w:val="28"/>
        </w:rPr>
        <w:t xml:space="preserve">  </w:t>
      </w:r>
      <w:r w:rsidR="00BA095B">
        <w:rPr>
          <w:bCs/>
          <w:sz w:val="28"/>
          <w:szCs w:val="28"/>
        </w:rPr>
        <w:t>_______________</w:t>
      </w:r>
      <w:bookmarkStart w:id="3" w:name="_GoBack"/>
      <w:bookmarkEnd w:id="3"/>
      <w:r w:rsidRPr="002B7FA1">
        <w:rPr>
          <w:bCs/>
          <w:sz w:val="28"/>
          <w:szCs w:val="28"/>
        </w:rPr>
        <w:t xml:space="preserve"> </w:t>
      </w:r>
    </w:p>
    <w:p w:rsidR="002B7FA1" w:rsidRDefault="002B7FA1" w:rsidP="002B7FA1">
      <w:pPr>
        <w:pStyle w:val="align-center"/>
        <w:spacing w:before="0" w:beforeAutospacing="0" w:after="0" w:afterAutospacing="0"/>
        <w:jc w:val="center"/>
        <w:divId w:val="2065596207"/>
        <w:rPr>
          <w:sz w:val="28"/>
          <w:szCs w:val="28"/>
        </w:rPr>
      </w:pPr>
    </w:p>
    <w:p w:rsidR="002B7FA1" w:rsidRDefault="002B7FA1" w:rsidP="002B7FA1">
      <w:pPr>
        <w:pStyle w:val="align-center"/>
        <w:spacing w:before="0" w:beforeAutospacing="0" w:after="0" w:afterAutospacing="0"/>
        <w:jc w:val="center"/>
        <w:divId w:val="2065596207"/>
        <w:rPr>
          <w:sz w:val="28"/>
          <w:szCs w:val="28"/>
        </w:rPr>
      </w:pPr>
    </w:p>
    <w:p w:rsidR="002B7FA1" w:rsidRDefault="002B7FA1" w:rsidP="002B7FA1">
      <w:pPr>
        <w:pStyle w:val="align-center"/>
        <w:spacing w:before="0" w:beforeAutospacing="0" w:after="0" w:afterAutospacing="0"/>
        <w:jc w:val="center"/>
        <w:divId w:val="206559620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7FA1" w:rsidRDefault="00400146" w:rsidP="002B7FA1">
      <w:pPr>
        <w:pStyle w:val="align-center"/>
        <w:spacing w:before="0" w:beforeAutospacing="0" w:after="0" w:afterAutospacing="0"/>
        <w:jc w:val="center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Порядок</w:t>
      </w:r>
      <w:r w:rsidR="002B7FA1">
        <w:rPr>
          <w:sz w:val="28"/>
          <w:szCs w:val="28"/>
        </w:rPr>
        <w:t xml:space="preserve"> </w:t>
      </w:r>
    </w:p>
    <w:p w:rsidR="005344DF" w:rsidRDefault="00400146" w:rsidP="00775551">
      <w:pPr>
        <w:pStyle w:val="align-center"/>
        <w:spacing w:before="0" w:beforeAutospacing="0" w:after="0" w:afterAutospacing="0"/>
        <w:jc w:val="center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оценки налоговых расходов</w:t>
      </w:r>
      <w:r w:rsidR="002B7FA1" w:rsidRPr="002B7FA1">
        <w:rPr>
          <w:sz w:val="28"/>
          <w:szCs w:val="28"/>
        </w:rPr>
        <w:t xml:space="preserve"> муниципального образования </w:t>
      </w:r>
      <w:r w:rsidR="00775551">
        <w:rPr>
          <w:sz w:val="28"/>
          <w:szCs w:val="28"/>
        </w:rPr>
        <w:t>Пречистин</w:t>
      </w:r>
      <w:r w:rsidR="007437A9">
        <w:rPr>
          <w:bCs/>
          <w:sz w:val="28"/>
          <w:szCs w:val="28"/>
        </w:rPr>
        <w:t>ский</w:t>
      </w:r>
      <w:r w:rsidR="002B7FA1" w:rsidRPr="002B7FA1">
        <w:rPr>
          <w:sz w:val="28"/>
          <w:szCs w:val="28"/>
        </w:rPr>
        <w:t xml:space="preserve"> сельсовет Оренбургского района Оренбургской области</w:t>
      </w:r>
    </w:p>
    <w:p w:rsidR="002B7FA1" w:rsidRPr="002B7FA1" w:rsidRDefault="002B7FA1" w:rsidP="002B7FA1">
      <w:pPr>
        <w:pStyle w:val="align-center"/>
        <w:spacing w:before="0" w:beforeAutospacing="0" w:after="0" w:afterAutospacing="0"/>
        <w:jc w:val="center"/>
        <w:divId w:val="2065596207"/>
        <w:rPr>
          <w:sz w:val="28"/>
          <w:szCs w:val="28"/>
        </w:rPr>
      </w:pPr>
    </w:p>
    <w:p w:rsidR="005344DF" w:rsidRPr="002B7FA1" w:rsidRDefault="00400146" w:rsidP="00775551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1.</w:t>
      </w:r>
      <w:r w:rsidRPr="002B7FA1">
        <w:rPr>
          <w:rStyle w:val="small"/>
          <w:sz w:val="28"/>
          <w:szCs w:val="28"/>
        </w:rPr>
        <w:t xml:space="preserve"> </w:t>
      </w:r>
      <w:r w:rsidR="002B7FA1">
        <w:rPr>
          <w:rStyle w:val="small"/>
          <w:sz w:val="28"/>
          <w:szCs w:val="28"/>
        </w:rPr>
        <w:t xml:space="preserve"> </w:t>
      </w:r>
      <w:r w:rsidRPr="002B7FA1">
        <w:rPr>
          <w:sz w:val="28"/>
          <w:szCs w:val="28"/>
        </w:rPr>
        <w:t>Настоящий Порядок устанавливает процедуру проведения оценки налоговых расходов</w:t>
      </w:r>
      <w:r w:rsidR="002B7FA1">
        <w:rPr>
          <w:sz w:val="28"/>
          <w:szCs w:val="28"/>
        </w:rPr>
        <w:t xml:space="preserve"> </w:t>
      </w:r>
      <w:r w:rsidR="002B7FA1" w:rsidRPr="000A7696">
        <w:rPr>
          <w:sz w:val="28"/>
          <w:szCs w:val="28"/>
        </w:rPr>
        <w:t xml:space="preserve">муниципального образования </w:t>
      </w:r>
      <w:r w:rsidR="00775551">
        <w:rPr>
          <w:sz w:val="28"/>
          <w:szCs w:val="28"/>
        </w:rPr>
        <w:t>Пречистин</w:t>
      </w:r>
      <w:r w:rsidR="007437A9">
        <w:rPr>
          <w:bCs/>
          <w:sz w:val="28"/>
          <w:szCs w:val="28"/>
        </w:rPr>
        <w:t>ский</w:t>
      </w:r>
      <w:r w:rsidR="002B7FA1" w:rsidRPr="000A7696">
        <w:rPr>
          <w:sz w:val="28"/>
          <w:szCs w:val="28"/>
        </w:rPr>
        <w:t xml:space="preserve"> сельсовет Оренбургского района Оренбургской области</w:t>
      </w:r>
      <w:r w:rsidRPr="002B7FA1">
        <w:rPr>
          <w:sz w:val="28"/>
          <w:szCs w:val="28"/>
        </w:rPr>
        <w:t>.</w:t>
      </w:r>
    </w:p>
    <w:p w:rsidR="005344DF" w:rsidRPr="002B7FA1" w:rsidRDefault="00400146" w:rsidP="002B7FA1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2.</w:t>
      </w:r>
      <w:r w:rsidRPr="002B7FA1">
        <w:rPr>
          <w:rStyle w:val="small"/>
          <w:sz w:val="28"/>
          <w:szCs w:val="28"/>
        </w:rPr>
        <w:t xml:space="preserve"> </w:t>
      </w:r>
      <w:r w:rsidRPr="002B7FA1">
        <w:rPr>
          <w:sz w:val="28"/>
          <w:szCs w:val="28"/>
        </w:rPr>
        <w:t xml:space="preserve">Понятия, используемые в настоящем Порядке, означают следующее: </w:t>
      </w:r>
    </w:p>
    <w:p w:rsidR="005344DF" w:rsidRPr="002B7FA1" w:rsidRDefault="00400146" w:rsidP="002B7FA1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«налоговые расходы сельского поселения» 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муниципальных программам;</w:t>
      </w:r>
    </w:p>
    <w:p w:rsidR="005344DF" w:rsidRPr="002B7FA1" w:rsidRDefault="00400146" w:rsidP="002B7FA1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«куратор налогового расхода» - орган местного самоуправления, уполномоченный проводить оценку эффективности налоговых расходов; ответственный исполнитель соответствующей муниципальной программы.</w:t>
      </w:r>
    </w:p>
    <w:p w:rsidR="005344DF" w:rsidRPr="002B7FA1" w:rsidRDefault="00400146" w:rsidP="002B7FA1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«нормативные характеристики налоговых расходов» - сведения о положениях нормативных правовых актов муниципального образования,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муниципального образования;</w:t>
      </w:r>
    </w:p>
    <w:p w:rsidR="005344DF" w:rsidRPr="002B7FA1" w:rsidRDefault="00400146" w:rsidP="002B7FA1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«оценка налоговых расходов»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5344DF" w:rsidRPr="002B7FA1" w:rsidRDefault="00400146" w:rsidP="002B7FA1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«оценка объемов налоговых расходов муниципального образования» - определение объемов выпадающих доходов местного бюджета, обусловленных льготами, предоставленными плательщикам;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709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«оценка эффективности налоговых расходов муниципального образования»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709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lastRenderedPageBreak/>
        <w:t>«перечень налоговых расходов муниципального образования» - документ, содержащий сведения о распределении налоговых расходов муниципального образования в соответствии с целями муниципальных программ</w:t>
      </w:r>
      <w:r w:rsidR="003E7245">
        <w:rPr>
          <w:sz w:val="28"/>
          <w:szCs w:val="28"/>
        </w:rPr>
        <w:t xml:space="preserve"> </w:t>
      </w:r>
      <w:r w:rsidRPr="002B7FA1">
        <w:rPr>
          <w:sz w:val="28"/>
          <w:szCs w:val="28"/>
        </w:rPr>
        <w:t xml:space="preserve">и (или) целями социально-экономической политики муниципального образования, не относящимися к муниципальным программам, о кураторах налоговых расходов, а также иные сведения, предусмотренные администрацией сельсовета; 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709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«плательщики» - плательщики налогов;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709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 xml:space="preserve">«социальные налоговые расходы» </w:t>
      </w:r>
      <w:r w:rsidR="003E7245" w:rsidRPr="003E7245">
        <w:rPr>
          <w:sz w:val="28"/>
          <w:szCs w:val="28"/>
        </w:rPr>
        <w:t>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</w:t>
      </w:r>
      <w:r w:rsidRPr="002B7FA1">
        <w:rPr>
          <w:sz w:val="28"/>
          <w:szCs w:val="28"/>
        </w:rPr>
        <w:t>;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709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«технические налоговые расходы» - целевая категория налоговых расходов, предполагающих уменьшение</w:t>
      </w:r>
      <w:r w:rsidR="005411E3">
        <w:rPr>
          <w:sz w:val="28"/>
          <w:szCs w:val="28"/>
        </w:rPr>
        <w:t xml:space="preserve">, </w:t>
      </w:r>
      <w:r w:rsidRPr="002B7FA1">
        <w:rPr>
          <w:sz w:val="28"/>
          <w:szCs w:val="28"/>
        </w:rPr>
        <w:t xml:space="preserve">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9D38A4">
        <w:rPr>
          <w:sz w:val="28"/>
          <w:szCs w:val="28"/>
        </w:rPr>
        <w:t>бюджетов бюджетной системы Российской Федерации</w:t>
      </w:r>
      <w:r w:rsidRPr="002B7FA1">
        <w:rPr>
          <w:sz w:val="28"/>
          <w:szCs w:val="28"/>
        </w:rPr>
        <w:t>;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709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«фискальные характеристики налоговых расходов»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</w:t>
      </w:r>
      <w:r w:rsidR="005411E3">
        <w:rPr>
          <w:sz w:val="28"/>
          <w:szCs w:val="28"/>
        </w:rPr>
        <w:t xml:space="preserve"> бюджетной систем Российской Федерации</w:t>
      </w:r>
      <w:r w:rsidRPr="002B7FA1">
        <w:rPr>
          <w:sz w:val="28"/>
          <w:szCs w:val="28"/>
        </w:rPr>
        <w:t>;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709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«целевые характеристики налогового расхода» - сведения о целях предоставления льготы, показателях (индикаторах) достижения целей предоставления льготы, а также иные характеристики, предусмотренные нормативными правовыми актами муниципального образования.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709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3.</w:t>
      </w:r>
      <w:r w:rsidRPr="002B7FA1">
        <w:rPr>
          <w:rStyle w:val="small"/>
          <w:sz w:val="28"/>
          <w:szCs w:val="28"/>
        </w:rPr>
        <w:t xml:space="preserve"> </w:t>
      </w:r>
      <w:r w:rsidRPr="002B7FA1">
        <w:rPr>
          <w:sz w:val="28"/>
          <w:szCs w:val="28"/>
        </w:rPr>
        <w:t>Отнесение налоговых расходов к муниципальным программам осуществляется исходя из целей муниципальных программ, и (или) целей социально-экономической политики муниципального образования, не относящихся к муниципальным программам.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709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4.</w:t>
      </w:r>
      <w:r w:rsidRPr="002B7FA1">
        <w:rPr>
          <w:rStyle w:val="small"/>
          <w:sz w:val="28"/>
          <w:szCs w:val="28"/>
        </w:rPr>
        <w:t xml:space="preserve"> </w:t>
      </w:r>
      <w:r w:rsidRPr="002B7FA1">
        <w:rPr>
          <w:sz w:val="28"/>
          <w:szCs w:val="28"/>
        </w:rPr>
        <w:t>Оценка налоговых расходов муниципального образования осуществляется куратором налогового расхода в соответствии с настоящим Порядком.</w:t>
      </w:r>
    </w:p>
    <w:p w:rsidR="005344DF" w:rsidRPr="002B7FA1" w:rsidRDefault="00527867" w:rsidP="00527867">
      <w:pPr>
        <w:pStyle w:val="a3"/>
        <w:spacing w:before="0" w:beforeAutospacing="0" w:after="0" w:afterAutospacing="0"/>
        <w:ind w:right="20" w:firstLine="709"/>
        <w:jc w:val="both"/>
        <w:divId w:val="2065596207"/>
        <w:rPr>
          <w:sz w:val="28"/>
          <w:szCs w:val="28"/>
        </w:rPr>
      </w:pPr>
      <w:r>
        <w:rPr>
          <w:sz w:val="28"/>
          <w:szCs w:val="28"/>
        </w:rPr>
        <w:t>5</w:t>
      </w:r>
      <w:r w:rsidR="00400146" w:rsidRPr="002B7FA1">
        <w:rPr>
          <w:sz w:val="28"/>
          <w:szCs w:val="28"/>
        </w:rPr>
        <w:t xml:space="preserve">. В соответствии с </w:t>
      </w:r>
      <w:hyperlink r:id="rId7" w:anchor="/document/99/560442583/" w:history="1">
        <w:r w:rsidR="00400146" w:rsidRPr="00527867">
          <w:rPr>
            <w:rStyle w:val="a4"/>
            <w:color w:val="auto"/>
            <w:sz w:val="28"/>
            <w:szCs w:val="28"/>
            <w:u w:val="none"/>
          </w:rPr>
          <w:t>постановлением от 22.06.2019 № 796</w:t>
        </w:r>
      </w:hyperlink>
      <w:r w:rsidR="00400146" w:rsidRPr="002B7FA1">
        <w:rPr>
          <w:sz w:val="28"/>
          <w:szCs w:val="28"/>
        </w:rPr>
        <w:t xml:space="preserve"> в целях проведения оценки эффективности налоговых расходов муниципального образования: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firstLine="709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Администрация сельсовета: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709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 xml:space="preserve">а) до 1 февраля направляет </w:t>
      </w:r>
      <w:r w:rsidR="00527867">
        <w:rPr>
          <w:sz w:val="28"/>
          <w:szCs w:val="28"/>
        </w:rPr>
        <w:t xml:space="preserve">Межрайонной ИФНС России № 7 </w:t>
      </w:r>
      <w:r w:rsidRPr="002B7FA1">
        <w:rPr>
          <w:sz w:val="28"/>
          <w:szCs w:val="28"/>
        </w:rPr>
        <w:t>по Оренбургской области сведения о категориях плательщиков с указанием обусловливающих соответствующие налоговые расходы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приложением к настоящему Порядку;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lastRenderedPageBreak/>
        <w:t>б) до 1 июня представляет в финансов</w:t>
      </w:r>
      <w:r w:rsidR="00527867">
        <w:rPr>
          <w:sz w:val="28"/>
          <w:szCs w:val="28"/>
        </w:rPr>
        <w:t>ое</w:t>
      </w:r>
      <w:r w:rsidRPr="002B7FA1">
        <w:rPr>
          <w:sz w:val="28"/>
          <w:szCs w:val="28"/>
        </w:rPr>
        <w:t xml:space="preserve"> </w:t>
      </w:r>
      <w:r w:rsidR="00527867">
        <w:rPr>
          <w:sz w:val="28"/>
          <w:szCs w:val="28"/>
        </w:rPr>
        <w:t>управление</w:t>
      </w:r>
      <w:r w:rsidRPr="002B7FA1">
        <w:rPr>
          <w:sz w:val="28"/>
          <w:szCs w:val="28"/>
        </w:rPr>
        <w:t xml:space="preserve"> администрации </w:t>
      </w:r>
      <w:r w:rsidR="00527867">
        <w:rPr>
          <w:sz w:val="28"/>
          <w:szCs w:val="28"/>
        </w:rPr>
        <w:t xml:space="preserve">муниципального образования Оренбургский </w:t>
      </w:r>
      <w:r w:rsidRPr="002B7FA1">
        <w:rPr>
          <w:sz w:val="28"/>
          <w:szCs w:val="28"/>
        </w:rPr>
        <w:t xml:space="preserve">район данные для оценки налоговых расходов муниципального образования по перечню согласно </w:t>
      </w:r>
      <w:hyperlink r:id="rId8" w:anchor="/document/99/560442583/" w:history="1">
        <w:r w:rsidRPr="00527867">
          <w:rPr>
            <w:rStyle w:val="a4"/>
            <w:color w:val="auto"/>
            <w:sz w:val="28"/>
            <w:szCs w:val="28"/>
            <w:u w:val="none"/>
          </w:rPr>
          <w:t>приложению</w:t>
        </w:r>
      </w:hyperlink>
      <w:r w:rsidRPr="00527867">
        <w:rPr>
          <w:sz w:val="28"/>
          <w:szCs w:val="28"/>
        </w:rPr>
        <w:t xml:space="preserve"> к</w:t>
      </w:r>
      <w:r w:rsidRPr="002B7FA1">
        <w:rPr>
          <w:sz w:val="28"/>
          <w:szCs w:val="28"/>
        </w:rPr>
        <w:t xml:space="preserve"> постановлению от 22.06.2019 № 796;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 xml:space="preserve">в) до 20 августа при необходимости представляет в </w:t>
      </w:r>
      <w:r w:rsidR="00527867" w:rsidRPr="002B7FA1">
        <w:rPr>
          <w:sz w:val="28"/>
          <w:szCs w:val="28"/>
        </w:rPr>
        <w:t>финансов</w:t>
      </w:r>
      <w:r w:rsidR="00527867">
        <w:rPr>
          <w:sz w:val="28"/>
          <w:szCs w:val="28"/>
        </w:rPr>
        <w:t>ое</w:t>
      </w:r>
      <w:r w:rsidR="00527867" w:rsidRPr="002B7FA1">
        <w:rPr>
          <w:sz w:val="28"/>
          <w:szCs w:val="28"/>
        </w:rPr>
        <w:t xml:space="preserve"> </w:t>
      </w:r>
      <w:r w:rsidR="00527867">
        <w:rPr>
          <w:sz w:val="28"/>
          <w:szCs w:val="28"/>
        </w:rPr>
        <w:t>управление</w:t>
      </w:r>
      <w:r w:rsidR="00527867" w:rsidRPr="002B7FA1">
        <w:rPr>
          <w:sz w:val="28"/>
          <w:szCs w:val="28"/>
        </w:rPr>
        <w:t xml:space="preserve"> администрации </w:t>
      </w:r>
      <w:r w:rsidR="00527867">
        <w:rPr>
          <w:sz w:val="28"/>
          <w:szCs w:val="28"/>
        </w:rPr>
        <w:t xml:space="preserve">муниципального образования Оренбургский </w:t>
      </w:r>
      <w:r w:rsidR="00527867" w:rsidRPr="002B7FA1">
        <w:rPr>
          <w:sz w:val="28"/>
          <w:szCs w:val="28"/>
        </w:rPr>
        <w:t>район</w:t>
      </w:r>
      <w:r w:rsidR="00527867">
        <w:rPr>
          <w:sz w:val="28"/>
          <w:szCs w:val="28"/>
        </w:rPr>
        <w:t xml:space="preserve"> </w:t>
      </w:r>
      <w:r w:rsidRPr="002B7FA1">
        <w:rPr>
          <w:sz w:val="28"/>
          <w:szCs w:val="28"/>
        </w:rPr>
        <w:t>уточненную информацию согласно приложению к Общим требованиям к оценке налоговых расходов субъектов Российской Федерации и муниципальных образований, утвержденным постановлением от 22.06.2019 № 796.</w:t>
      </w:r>
    </w:p>
    <w:p w:rsidR="005344DF" w:rsidRPr="002B7FA1" w:rsidRDefault="00527867" w:rsidP="00527867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>
        <w:rPr>
          <w:sz w:val="28"/>
          <w:szCs w:val="28"/>
        </w:rPr>
        <w:t>6</w:t>
      </w:r>
      <w:r w:rsidR="00400146" w:rsidRPr="002B7FA1">
        <w:rPr>
          <w:sz w:val="28"/>
          <w:szCs w:val="28"/>
        </w:rPr>
        <w:t>. Оценка эффективности налоговых расходов муниципального образования осуществляется кураторами налоговых расходов и включает: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а) оценку целесообразности налоговых расходов муниципального образования;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б) оценку результативности налоговых расходов муниципального образования.</w:t>
      </w:r>
    </w:p>
    <w:p w:rsidR="005344DF" w:rsidRPr="002B7FA1" w:rsidRDefault="00527867" w:rsidP="00527867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>
        <w:rPr>
          <w:sz w:val="28"/>
          <w:szCs w:val="28"/>
        </w:rPr>
        <w:t>7</w:t>
      </w:r>
      <w:r w:rsidR="00400146" w:rsidRPr="002B7FA1">
        <w:rPr>
          <w:sz w:val="28"/>
          <w:szCs w:val="28"/>
        </w:rPr>
        <w:t>.</w:t>
      </w:r>
      <w:r w:rsidR="00400146" w:rsidRPr="002B7FA1">
        <w:rPr>
          <w:rStyle w:val="small"/>
          <w:sz w:val="28"/>
          <w:szCs w:val="28"/>
        </w:rPr>
        <w:t xml:space="preserve"> </w:t>
      </w:r>
      <w:r w:rsidR="00400146" w:rsidRPr="002B7FA1">
        <w:rPr>
          <w:sz w:val="28"/>
          <w:szCs w:val="28"/>
        </w:rPr>
        <w:t>Критериями целесообразности налоговых расходов муниципального образования являются: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а) соответствие налоговых расходов муниципального образования целям муниципальных программ, и (или) целям социально-экономической политики муниципального образования, не относящимся к муниципальным программам;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 xml:space="preserve">б) </w:t>
      </w:r>
      <w:r w:rsidR="00AB5D84" w:rsidRPr="00AB5D84">
        <w:rPr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</w:t>
      </w:r>
      <w:r w:rsidRPr="002B7FA1">
        <w:rPr>
          <w:sz w:val="28"/>
          <w:szCs w:val="28"/>
        </w:rPr>
        <w:t>.</w:t>
      </w:r>
      <w:r w:rsidR="00273DE5">
        <w:rPr>
          <w:sz w:val="28"/>
          <w:szCs w:val="28"/>
        </w:rPr>
        <w:t xml:space="preserve"> </w:t>
      </w:r>
      <w:r w:rsidR="00273DE5" w:rsidRPr="00273DE5">
        <w:rPr>
          <w:sz w:val="28"/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</w:t>
      </w:r>
      <w:r w:rsidR="00273DE5">
        <w:rPr>
          <w:sz w:val="28"/>
          <w:szCs w:val="28"/>
        </w:rPr>
        <w:t>.</w:t>
      </w:r>
    </w:p>
    <w:p w:rsidR="005344DF" w:rsidRPr="002B7FA1" w:rsidRDefault="00400146" w:rsidP="00527867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  <w:r w:rsidR="00440006">
        <w:rPr>
          <w:sz w:val="28"/>
          <w:szCs w:val="28"/>
        </w:rPr>
        <w:t xml:space="preserve"> </w:t>
      </w:r>
    </w:p>
    <w:p w:rsidR="005344DF" w:rsidRPr="002B7FA1" w:rsidRDefault="00527867" w:rsidP="00AB7381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>
        <w:rPr>
          <w:sz w:val="28"/>
          <w:szCs w:val="28"/>
        </w:rPr>
        <w:t>8</w:t>
      </w:r>
      <w:r w:rsidR="00400146" w:rsidRPr="002B7FA1">
        <w:rPr>
          <w:sz w:val="28"/>
          <w:szCs w:val="28"/>
        </w:rPr>
        <w:t>.</w:t>
      </w:r>
      <w:r w:rsidR="00400146" w:rsidRPr="002B7FA1">
        <w:rPr>
          <w:rStyle w:val="small"/>
          <w:sz w:val="28"/>
          <w:szCs w:val="28"/>
        </w:rPr>
        <w:t xml:space="preserve"> </w:t>
      </w:r>
      <w:r w:rsidR="00400146" w:rsidRPr="002B7FA1">
        <w:rPr>
          <w:sz w:val="28"/>
          <w:szCs w:val="28"/>
        </w:rPr>
        <w:t xml:space="preserve">В случае несоответствия налоговых расходов муниципального образования хотя бы одному из критериев, указанных в пункте </w:t>
      </w:r>
      <w:r>
        <w:rPr>
          <w:sz w:val="28"/>
          <w:szCs w:val="28"/>
        </w:rPr>
        <w:t>7</w:t>
      </w:r>
      <w:r w:rsidR="00400146" w:rsidRPr="002B7FA1">
        <w:rPr>
          <w:sz w:val="28"/>
          <w:szCs w:val="28"/>
        </w:rPr>
        <w:t xml:space="preserve"> настоящего Порядка, куратору налогового расхода муниципального образования надлежит представить в </w:t>
      </w:r>
      <w:r w:rsidR="00AB7381">
        <w:rPr>
          <w:sz w:val="28"/>
          <w:szCs w:val="28"/>
        </w:rPr>
        <w:t>администрацию</w:t>
      </w:r>
      <w:r w:rsidR="00400146" w:rsidRPr="002B7FA1">
        <w:rPr>
          <w:sz w:val="28"/>
          <w:szCs w:val="28"/>
        </w:rPr>
        <w:t xml:space="preserve"> муниципального образования предложения о сохранении (уточнении, отмене) льгот для плательщиков.</w:t>
      </w:r>
    </w:p>
    <w:p w:rsidR="005344DF" w:rsidRPr="002B7FA1" w:rsidRDefault="00AB7381" w:rsidP="00527867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>
        <w:rPr>
          <w:sz w:val="28"/>
          <w:szCs w:val="28"/>
        </w:rPr>
        <w:t>9</w:t>
      </w:r>
      <w:r w:rsidR="00400146" w:rsidRPr="002B7FA1">
        <w:rPr>
          <w:sz w:val="28"/>
          <w:szCs w:val="28"/>
        </w:rPr>
        <w:t>.</w:t>
      </w:r>
      <w:r w:rsidR="00400146" w:rsidRPr="002B7FA1">
        <w:rPr>
          <w:rStyle w:val="small"/>
          <w:sz w:val="28"/>
          <w:szCs w:val="28"/>
        </w:rPr>
        <w:t xml:space="preserve"> </w:t>
      </w:r>
      <w:r w:rsidR="00400146" w:rsidRPr="002B7FA1">
        <w:rPr>
          <w:sz w:val="28"/>
          <w:szCs w:val="28"/>
        </w:rPr>
        <w:t xml:space="preserve"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</w:t>
      </w:r>
      <w:r w:rsidR="00400146" w:rsidRPr="002B7FA1">
        <w:rPr>
          <w:sz w:val="28"/>
          <w:szCs w:val="28"/>
        </w:rPr>
        <w:lastRenderedPageBreak/>
        <w:t>(индикатор), на значение которого оказывают влияние налоговые расходы муниципального образования.</w:t>
      </w:r>
    </w:p>
    <w:p w:rsidR="005344DF" w:rsidRPr="002B7FA1" w:rsidRDefault="00400146" w:rsidP="00AB7381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1</w:t>
      </w:r>
      <w:r w:rsidR="00AB7381">
        <w:rPr>
          <w:sz w:val="28"/>
          <w:szCs w:val="28"/>
        </w:rPr>
        <w:t>0</w:t>
      </w:r>
      <w:r w:rsidRPr="002B7FA1">
        <w:rPr>
          <w:sz w:val="28"/>
          <w:szCs w:val="28"/>
        </w:rPr>
        <w:t>.</w:t>
      </w:r>
      <w:r w:rsidRPr="002B7FA1">
        <w:rPr>
          <w:rStyle w:val="small"/>
          <w:sz w:val="28"/>
          <w:szCs w:val="28"/>
        </w:rPr>
        <w:t xml:space="preserve"> </w:t>
      </w:r>
      <w:r w:rsidRPr="002B7FA1">
        <w:rPr>
          <w:sz w:val="28"/>
          <w:szCs w:val="2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5344DF" w:rsidRPr="002B7FA1" w:rsidRDefault="00400146" w:rsidP="00AB7381">
      <w:pPr>
        <w:pStyle w:val="a3"/>
        <w:spacing w:before="0" w:beforeAutospacing="0" w:after="0" w:afterAutospacing="0"/>
        <w:ind w:right="20" w:firstLine="851"/>
        <w:jc w:val="both"/>
        <w:divId w:val="2065596207"/>
        <w:rPr>
          <w:sz w:val="28"/>
          <w:szCs w:val="28"/>
        </w:rPr>
      </w:pPr>
      <w:r w:rsidRPr="002B7FA1">
        <w:rPr>
          <w:sz w:val="28"/>
          <w:szCs w:val="28"/>
        </w:rPr>
        <w:t>1</w:t>
      </w:r>
      <w:r w:rsidR="00AB7381">
        <w:rPr>
          <w:sz w:val="28"/>
          <w:szCs w:val="28"/>
        </w:rPr>
        <w:t>1</w:t>
      </w:r>
      <w:r w:rsidRPr="002B7FA1">
        <w:rPr>
          <w:sz w:val="28"/>
          <w:szCs w:val="28"/>
        </w:rPr>
        <w:t>.</w:t>
      </w:r>
      <w:r w:rsidRPr="002B7FA1">
        <w:rPr>
          <w:rStyle w:val="small"/>
          <w:sz w:val="28"/>
          <w:szCs w:val="28"/>
        </w:rPr>
        <w:t> </w:t>
      </w:r>
      <w:r w:rsidRPr="002B7FA1">
        <w:rPr>
          <w:sz w:val="28"/>
          <w:szCs w:val="28"/>
        </w:rPr>
        <w:t>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муниципальной 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 местного бюджета)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AB7381" w:rsidRPr="00BF4814" w:rsidRDefault="00AB7381" w:rsidP="00AB7381">
      <w:pPr>
        <w:ind w:firstLine="709"/>
        <w:jc w:val="both"/>
        <w:divId w:val="2065596207"/>
        <w:rPr>
          <w:sz w:val="28"/>
          <w:szCs w:val="28"/>
        </w:rPr>
      </w:pPr>
      <w:r w:rsidRPr="00BF4814">
        <w:rPr>
          <w:sz w:val="28"/>
          <w:szCs w:val="28"/>
        </w:rPr>
        <w:t xml:space="preserve">Результаты оценки эффективности налоговых расходов, рекомендации по результатам указанной оценки, включая рекомендации Совету депутатов о необходимости сохранения (уточнения, отмены) предоставленных плательщикам льгот, направляются администрацией налоговых расходов ежегодно, до </w:t>
      </w:r>
      <w:r>
        <w:rPr>
          <w:sz w:val="28"/>
          <w:szCs w:val="28"/>
        </w:rPr>
        <w:t>1</w:t>
      </w:r>
      <w:r w:rsidRPr="00BF4814">
        <w:rPr>
          <w:sz w:val="28"/>
          <w:szCs w:val="28"/>
        </w:rPr>
        <w:t xml:space="preserve"> августа.</w:t>
      </w:r>
    </w:p>
    <w:p w:rsidR="00AB7381" w:rsidRPr="00BF4814" w:rsidRDefault="00AB7381" w:rsidP="00AB7381">
      <w:pPr>
        <w:ind w:firstLine="709"/>
        <w:jc w:val="both"/>
        <w:divId w:val="2065596207"/>
        <w:rPr>
          <w:sz w:val="28"/>
          <w:szCs w:val="28"/>
        </w:rPr>
      </w:pPr>
      <w:r w:rsidRPr="00BF481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F4814">
        <w:rPr>
          <w:sz w:val="28"/>
          <w:szCs w:val="28"/>
        </w:rPr>
        <w:t>.  Администрация формирует оценку эффективности налоговых расходов муниципального образования.</w:t>
      </w:r>
    </w:p>
    <w:p w:rsidR="00AB7381" w:rsidRDefault="00AB7381" w:rsidP="00AB7381">
      <w:pPr>
        <w:ind w:firstLine="709"/>
        <w:jc w:val="both"/>
        <w:divId w:val="2065596207"/>
        <w:rPr>
          <w:sz w:val="28"/>
          <w:szCs w:val="28"/>
        </w:rPr>
      </w:pPr>
      <w:r w:rsidRPr="00BF4814">
        <w:rPr>
          <w:sz w:val="28"/>
          <w:szCs w:val="28"/>
        </w:rPr>
        <w:t>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 муниципального образования.</w:t>
      </w:r>
    </w:p>
    <w:p w:rsidR="00AB7381" w:rsidRDefault="00AB7381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AB7381" w:rsidRDefault="00AB7381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035B76" w:rsidRDefault="00035B76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035B76" w:rsidRDefault="00035B76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035B76" w:rsidRDefault="00035B76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035B76" w:rsidRDefault="00035B76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035B76" w:rsidRDefault="00035B76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035B76" w:rsidRDefault="00035B76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035B76" w:rsidRDefault="00035B76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035B76" w:rsidRDefault="00035B76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035B76" w:rsidRDefault="00035B76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035B76" w:rsidRDefault="00035B76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035B76" w:rsidRDefault="00035B76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035B76" w:rsidRPr="007437A9" w:rsidRDefault="00035B76" w:rsidP="00035B76">
      <w:pPr>
        <w:autoSpaceDE w:val="0"/>
        <w:autoSpaceDN w:val="0"/>
        <w:adjustRightInd w:val="0"/>
        <w:jc w:val="right"/>
        <w:outlineLvl w:val="1"/>
        <w:divId w:val="2065596207"/>
        <w:rPr>
          <w:sz w:val="28"/>
          <w:szCs w:val="28"/>
        </w:rPr>
      </w:pPr>
      <w:r w:rsidRPr="007437A9">
        <w:rPr>
          <w:sz w:val="28"/>
          <w:szCs w:val="28"/>
        </w:rPr>
        <w:lastRenderedPageBreak/>
        <w:t>Приложение</w:t>
      </w:r>
    </w:p>
    <w:p w:rsidR="00035B76" w:rsidRPr="007437A9" w:rsidRDefault="00035B76" w:rsidP="00035B76">
      <w:pPr>
        <w:autoSpaceDE w:val="0"/>
        <w:autoSpaceDN w:val="0"/>
        <w:adjustRightInd w:val="0"/>
        <w:jc w:val="right"/>
        <w:divId w:val="2065596207"/>
        <w:rPr>
          <w:sz w:val="28"/>
          <w:szCs w:val="28"/>
        </w:rPr>
      </w:pPr>
      <w:r w:rsidRPr="007437A9">
        <w:rPr>
          <w:sz w:val="28"/>
          <w:szCs w:val="28"/>
        </w:rPr>
        <w:t xml:space="preserve">к Порядку оценки </w:t>
      </w:r>
      <w:proofErr w:type="gramStart"/>
      <w:r w:rsidRPr="007437A9">
        <w:rPr>
          <w:sz w:val="28"/>
          <w:szCs w:val="28"/>
        </w:rPr>
        <w:t>налоговых</w:t>
      </w:r>
      <w:proofErr w:type="gramEnd"/>
      <w:r w:rsidRPr="007437A9">
        <w:rPr>
          <w:sz w:val="28"/>
          <w:szCs w:val="28"/>
        </w:rPr>
        <w:t xml:space="preserve"> </w:t>
      </w:r>
    </w:p>
    <w:p w:rsidR="00035B76" w:rsidRPr="007437A9" w:rsidRDefault="00035B76" w:rsidP="00F50735">
      <w:pPr>
        <w:autoSpaceDE w:val="0"/>
        <w:autoSpaceDN w:val="0"/>
        <w:adjustRightInd w:val="0"/>
        <w:jc w:val="right"/>
        <w:divId w:val="2065596207"/>
        <w:rPr>
          <w:sz w:val="28"/>
          <w:szCs w:val="28"/>
        </w:rPr>
      </w:pPr>
      <w:r w:rsidRPr="007437A9">
        <w:rPr>
          <w:sz w:val="28"/>
          <w:szCs w:val="28"/>
        </w:rPr>
        <w:t xml:space="preserve">расходов МО </w:t>
      </w:r>
      <w:r w:rsidR="00F50735">
        <w:rPr>
          <w:sz w:val="28"/>
          <w:szCs w:val="28"/>
        </w:rPr>
        <w:t>Пречистински</w:t>
      </w:r>
      <w:r w:rsidR="007437A9" w:rsidRPr="007437A9">
        <w:rPr>
          <w:bCs/>
          <w:sz w:val="28"/>
          <w:szCs w:val="28"/>
        </w:rPr>
        <w:t>й</w:t>
      </w:r>
      <w:r w:rsidRPr="007437A9">
        <w:rPr>
          <w:sz w:val="28"/>
          <w:szCs w:val="28"/>
        </w:rPr>
        <w:t xml:space="preserve"> сельсовет</w:t>
      </w:r>
    </w:p>
    <w:p w:rsidR="00035B76" w:rsidRPr="006F3120" w:rsidRDefault="00035B76" w:rsidP="00035B76">
      <w:pPr>
        <w:autoSpaceDE w:val="0"/>
        <w:autoSpaceDN w:val="0"/>
        <w:adjustRightInd w:val="0"/>
        <w:jc w:val="right"/>
        <w:divId w:val="2065596207"/>
        <w:rPr>
          <w:sz w:val="28"/>
          <w:szCs w:val="28"/>
        </w:rPr>
      </w:pPr>
    </w:p>
    <w:p w:rsidR="00035B76" w:rsidRDefault="00035B76" w:rsidP="00035B76">
      <w:pPr>
        <w:autoSpaceDE w:val="0"/>
        <w:autoSpaceDN w:val="0"/>
        <w:adjustRightInd w:val="0"/>
        <w:jc w:val="center"/>
        <w:divId w:val="2065596207"/>
        <w:rPr>
          <w:b/>
          <w:sz w:val="28"/>
          <w:szCs w:val="28"/>
        </w:rPr>
      </w:pPr>
      <w:bookmarkStart w:id="4" w:name="Par133"/>
      <w:bookmarkEnd w:id="4"/>
      <w:r w:rsidRPr="001B7F2F">
        <w:rPr>
          <w:b/>
          <w:sz w:val="28"/>
          <w:szCs w:val="28"/>
        </w:rPr>
        <w:t xml:space="preserve">Перечень </w:t>
      </w:r>
    </w:p>
    <w:p w:rsidR="00035B76" w:rsidRDefault="00035B76" w:rsidP="00035B76">
      <w:pPr>
        <w:autoSpaceDE w:val="0"/>
        <w:autoSpaceDN w:val="0"/>
        <w:adjustRightInd w:val="0"/>
        <w:jc w:val="center"/>
        <w:divId w:val="2065596207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показателей для проведения оценки налоговых расходов</w:t>
      </w:r>
    </w:p>
    <w:p w:rsidR="00035B76" w:rsidRDefault="00035B76" w:rsidP="00F50735">
      <w:pPr>
        <w:autoSpaceDE w:val="0"/>
        <w:autoSpaceDN w:val="0"/>
        <w:adjustRightInd w:val="0"/>
        <w:jc w:val="center"/>
        <w:divId w:val="2065596207"/>
        <w:rPr>
          <w:b/>
          <w:sz w:val="28"/>
          <w:szCs w:val="28"/>
        </w:rPr>
      </w:pPr>
      <w:r w:rsidRPr="001B7F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 </w:t>
      </w:r>
      <w:r w:rsidR="00F50735">
        <w:rPr>
          <w:b/>
          <w:sz w:val="28"/>
          <w:szCs w:val="28"/>
        </w:rPr>
        <w:t>Пречистинс</w:t>
      </w:r>
      <w:r>
        <w:rPr>
          <w:b/>
          <w:sz w:val="28"/>
          <w:szCs w:val="28"/>
        </w:rPr>
        <w:t>кий</w:t>
      </w:r>
      <w:r w:rsidRPr="001B7F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</w:t>
      </w:r>
    </w:p>
    <w:p w:rsidR="00035B76" w:rsidRPr="001B7F2F" w:rsidRDefault="00035B76" w:rsidP="00035B76">
      <w:pPr>
        <w:autoSpaceDE w:val="0"/>
        <w:autoSpaceDN w:val="0"/>
        <w:adjustRightInd w:val="0"/>
        <w:jc w:val="center"/>
        <w:divId w:val="2065596207"/>
        <w:rPr>
          <w:b/>
          <w:sz w:val="28"/>
          <w:szCs w:val="28"/>
        </w:rPr>
      </w:pPr>
    </w:p>
    <w:tbl>
      <w:tblPr>
        <w:tblW w:w="97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5899"/>
        <w:gridCol w:w="3379"/>
      </w:tblGrid>
      <w:tr w:rsidR="00035B76" w:rsidRPr="006F3120" w:rsidTr="00035B76">
        <w:trPr>
          <w:divId w:val="2065596207"/>
          <w:trHeight w:val="324"/>
        </w:trPr>
        <w:tc>
          <w:tcPr>
            <w:tcW w:w="6408" w:type="dxa"/>
            <w:gridSpan w:val="2"/>
          </w:tcPr>
          <w:p w:rsidR="00035B76" w:rsidRPr="006F3120" w:rsidRDefault="00035B76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379" w:type="dxa"/>
          </w:tcPr>
          <w:p w:rsidR="00035B76" w:rsidRPr="006F3120" w:rsidRDefault="00035B76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Источник данных</w:t>
            </w:r>
          </w:p>
        </w:tc>
      </w:tr>
      <w:tr w:rsidR="00035B76" w:rsidRPr="006F3120" w:rsidTr="00035B76">
        <w:trPr>
          <w:divId w:val="2065596207"/>
          <w:trHeight w:val="320"/>
        </w:trPr>
        <w:tc>
          <w:tcPr>
            <w:tcW w:w="9787" w:type="dxa"/>
            <w:gridSpan w:val="3"/>
          </w:tcPr>
          <w:p w:rsidR="00035B76" w:rsidRPr="006F3120" w:rsidRDefault="00035B76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I. Нормативные характеристики налогов</w:t>
            </w:r>
            <w:r>
              <w:rPr>
                <w:sz w:val="28"/>
                <w:szCs w:val="28"/>
              </w:rPr>
              <w:t>ых</w:t>
            </w:r>
            <w:r w:rsidRPr="006F3120">
              <w:rPr>
                <w:sz w:val="28"/>
                <w:szCs w:val="28"/>
              </w:rPr>
              <w:t xml:space="preserve"> расход</w:t>
            </w:r>
            <w:r>
              <w:rPr>
                <w:sz w:val="28"/>
                <w:szCs w:val="28"/>
              </w:rPr>
              <w:t>ов</w:t>
            </w:r>
            <w:r w:rsidRPr="006F3120">
              <w:rPr>
                <w:sz w:val="28"/>
                <w:szCs w:val="28"/>
              </w:rPr>
              <w:t xml:space="preserve"> </w:t>
            </w:r>
          </w:p>
        </w:tc>
      </w:tr>
      <w:tr w:rsidR="00035B76" w:rsidRPr="000B30CC" w:rsidTr="00035B76">
        <w:trPr>
          <w:divId w:val="2065596207"/>
          <w:trHeight w:val="1137"/>
        </w:trPr>
        <w:tc>
          <w:tcPr>
            <w:tcW w:w="509" w:type="dxa"/>
          </w:tcPr>
          <w:p w:rsidR="00035B76" w:rsidRPr="006F3120" w:rsidRDefault="00035B76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035B76" w:rsidRPr="006F3120" w:rsidRDefault="00035B76" w:rsidP="00B00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правовые акты</w:t>
            </w:r>
            <w:r w:rsidRPr="006F3120">
              <w:rPr>
                <w:sz w:val="28"/>
                <w:szCs w:val="28"/>
              </w:rPr>
              <w:t xml:space="preserve">, которыми предусматриваются налоговые льготы, освобождения и иные преференции по налогам </w:t>
            </w:r>
          </w:p>
        </w:tc>
        <w:tc>
          <w:tcPr>
            <w:tcW w:w="3379" w:type="dxa"/>
          </w:tcPr>
          <w:p w:rsidR="00035B76" w:rsidRPr="000B30CC" w:rsidRDefault="00035B76" w:rsidP="00F5073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F50735">
              <w:rPr>
                <w:sz w:val="26"/>
                <w:szCs w:val="26"/>
              </w:rPr>
              <w:t>Пречистинс</w:t>
            </w:r>
            <w:r w:rsidR="007437A9">
              <w:rPr>
                <w:sz w:val="26"/>
                <w:szCs w:val="26"/>
              </w:rPr>
              <w:t>кий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  <w:tr w:rsidR="007437A9" w:rsidRPr="000B30CC" w:rsidTr="00035B76">
        <w:trPr>
          <w:divId w:val="2065596207"/>
          <w:trHeight w:val="892"/>
        </w:trPr>
        <w:tc>
          <w:tcPr>
            <w:tcW w:w="509" w:type="dxa"/>
          </w:tcPr>
          <w:p w:rsidR="007437A9" w:rsidRPr="006F3120" w:rsidRDefault="007437A9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3120">
              <w:rPr>
                <w:sz w:val="28"/>
                <w:szCs w:val="28"/>
              </w:rPr>
              <w:t>.</w:t>
            </w:r>
          </w:p>
        </w:tc>
        <w:tc>
          <w:tcPr>
            <w:tcW w:w="5899" w:type="dxa"/>
          </w:tcPr>
          <w:p w:rsidR="007437A9" w:rsidRPr="006F3120" w:rsidRDefault="007437A9" w:rsidP="00B00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Условия предоставления налоговых льгот, освобождений и иных преференций д</w:t>
            </w:r>
            <w:r>
              <w:rPr>
                <w:sz w:val="28"/>
                <w:szCs w:val="28"/>
              </w:rPr>
              <w:t>ля плательщиков налогов, установленные нормативно-правовыми актами муниципального образования</w:t>
            </w:r>
          </w:p>
        </w:tc>
        <w:tc>
          <w:tcPr>
            <w:tcW w:w="3379" w:type="dxa"/>
          </w:tcPr>
          <w:p w:rsidR="007437A9" w:rsidRDefault="007437A9" w:rsidP="00F50735">
            <w:pPr>
              <w:jc w:val="center"/>
            </w:pPr>
            <w:r w:rsidRPr="00373F86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F50735">
              <w:rPr>
                <w:sz w:val="26"/>
                <w:szCs w:val="26"/>
              </w:rPr>
              <w:t>Пречистинс</w:t>
            </w:r>
            <w:r w:rsidRPr="00373F86">
              <w:rPr>
                <w:sz w:val="26"/>
                <w:szCs w:val="26"/>
              </w:rPr>
              <w:t>кий сельсовет</w:t>
            </w:r>
          </w:p>
        </w:tc>
      </w:tr>
      <w:tr w:rsidR="007437A9" w:rsidRPr="000B30CC" w:rsidTr="00035B76">
        <w:trPr>
          <w:divId w:val="2065596207"/>
          <w:trHeight w:val="710"/>
        </w:trPr>
        <w:tc>
          <w:tcPr>
            <w:tcW w:w="509" w:type="dxa"/>
          </w:tcPr>
          <w:p w:rsidR="007437A9" w:rsidRPr="006F3120" w:rsidRDefault="007437A9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99" w:type="dxa"/>
          </w:tcPr>
          <w:p w:rsidR="007437A9" w:rsidRPr="006F3120" w:rsidRDefault="007437A9" w:rsidP="00B00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3120">
              <w:rPr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379" w:type="dxa"/>
          </w:tcPr>
          <w:p w:rsidR="007437A9" w:rsidRDefault="007437A9" w:rsidP="00F50735">
            <w:pPr>
              <w:jc w:val="center"/>
            </w:pPr>
            <w:r w:rsidRPr="00373F86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F50735">
              <w:rPr>
                <w:sz w:val="26"/>
                <w:szCs w:val="26"/>
              </w:rPr>
              <w:t>Пречистин</w:t>
            </w:r>
            <w:r w:rsidRPr="00373F86">
              <w:rPr>
                <w:sz w:val="26"/>
                <w:szCs w:val="26"/>
              </w:rPr>
              <w:t>ский сельсовет</w:t>
            </w:r>
          </w:p>
        </w:tc>
      </w:tr>
      <w:tr w:rsidR="007437A9" w:rsidRPr="000B30CC" w:rsidTr="00035B76">
        <w:trPr>
          <w:divId w:val="2065596207"/>
          <w:trHeight w:val="1237"/>
        </w:trPr>
        <w:tc>
          <w:tcPr>
            <w:tcW w:w="509" w:type="dxa"/>
          </w:tcPr>
          <w:p w:rsidR="007437A9" w:rsidRPr="006F3120" w:rsidRDefault="007437A9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99" w:type="dxa"/>
          </w:tcPr>
          <w:p w:rsidR="007437A9" w:rsidRPr="00024EA7" w:rsidRDefault="007437A9" w:rsidP="00B00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4EA7">
              <w:rPr>
                <w:sz w:val="28"/>
                <w:szCs w:val="28"/>
              </w:rPr>
              <w:t>Даты вступления в силу положений нормативных правовых актов субъектов Российской Федерации, устанавливающих налоговые льготы, освобождения и иные преференции по налогам</w:t>
            </w:r>
          </w:p>
        </w:tc>
        <w:tc>
          <w:tcPr>
            <w:tcW w:w="3379" w:type="dxa"/>
          </w:tcPr>
          <w:p w:rsidR="007437A9" w:rsidRDefault="007437A9" w:rsidP="007437A9">
            <w:pPr>
              <w:jc w:val="center"/>
            </w:pPr>
            <w:r w:rsidRPr="00FE57BA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F50735">
              <w:rPr>
                <w:sz w:val="26"/>
                <w:szCs w:val="26"/>
              </w:rPr>
              <w:t>Пречистин</w:t>
            </w:r>
            <w:r w:rsidR="00F50735" w:rsidRPr="00373F86">
              <w:rPr>
                <w:sz w:val="26"/>
                <w:szCs w:val="26"/>
              </w:rPr>
              <w:t>ский</w:t>
            </w:r>
            <w:r w:rsidRPr="00FE57BA">
              <w:rPr>
                <w:sz w:val="26"/>
                <w:szCs w:val="26"/>
              </w:rPr>
              <w:t xml:space="preserve"> сельсовет</w:t>
            </w:r>
          </w:p>
        </w:tc>
      </w:tr>
      <w:tr w:rsidR="007437A9" w:rsidRPr="000B30CC" w:rsidTr="00035B76">
        <w:trPr>
          <w:divId w:val="2065596207"/>
          <w:trHeight w:val="1328"/>
        </w:trPr>
        <w:tc>
          <w:tcPr>
            <w:tcW w:w="509" w:type="dxa"/>
          </w:tcPr>
          <w:p w:rsidR="007437A9" w:rsidRDefault="007437A9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99" w:type="dxa"/>
          </w:tcPr>
          <w:p w:rsidR="007437A9" w:rsidRPr="00024EA7" w:rsidRDefault="007437A9" w:rsidP="00B00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4EA7">
              <w:rPr>
                <w:sz w:val="28"/>
                <w:szCs w:val="28"/>
              </w:rPr>
              <w:t>Даты начала действия</w:t>
            </w:r>
            <w:r>
              <w:rPr>
                <w:sz w:val="28"/>
                <w:szCs w:val="28"/>
              </w:rPr>
              <w:t>,</w:t>
            </w:r>
            <w:r w:rsidRPr="00024EA7">
              <w:rPr>
                <w:sz w:val="28"/>
                <w:szCs w:val="28"/>
              </w:rPr>
              <w:t xml:space="preserve"> предоставленного нормативными правовыми актами субъектов Российской Федерации права на налоговые льготы, освобождения и иные преференции по налогам</w:t>
            </w:r>
          </w:p>
        </w:tc>
        <w:tc>
          <w:tcPr>
            <w:tcW w:w="3379" w:type="dxa"/>
          </w:tcPr>
          <w:p w:rsidR="007437A9" w:rsidRDefault="007437A9" w:rsidP="007437A9">
            <w:pPr>
              <w:jc w:val="center"/>
            </w:pPr>
            <w:r w:rsidRPr="00FE57BA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F50735">
              <w:rPr>
                <w:sz w:val="26"/>
                <w:szCs w:val="26"/>
              </w:rPr>
              <w:t>Пречистин</w:t>
            </w:r>
            <w:r w:rsidR="00F50735" w:rsidRPr="00373F86">
              <w:rPr>
                <w:sz w:val="26"/>
                <w:szCs w:val="26"/>
              </w:rPr>
              <w:t xml:space="preserve">ский </w:t>
            </w:r>
            <w:r w:rsidRPr="00FE57BA">
              <w:rPr>
                <w:sz w:val="26"/>
                <w:szCs w:val="26"/>
              </w:rPr>
              <w:t>сельсовет</w:t>
            </w:r>
          </w:p>
        </w:tc>
      </w:tr>
      <w:tr w:rsidR="007437A9" w:rsidRPr="000B30CC" w:rsidTr="00035B76">
        <w:trPr>
          <w:divId w:val="2065596207"/>
          <w:trHeight w:val="1328"/>
        </w:trPr>
        <w:tc>
          <w:tcPr>
            <w:tcW w:w="509" w:type="dxa"/>
          </w:tcPr>
          <w:p w:rsidR="007437A9" w:rsidRDefault="007437A9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99" w:type="dxa"/>
          </w:tcPr>
          <w:p w:rsidR="007437A9" w:rsidRPr="00024EA7" w:rsidRDefault="007437A9" w:rsidP="00B00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4EA7">
              <w:rPr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 субъектов Российской Федерации</w:t>
            </w:r>
          </w:p>
        </w:tc>
        <w:tc>
          <w:tcPr>
            <w:tcW w:w="3379" w:type="dxa"/>
          </w:tcPr>
          <w:p w:rsidR="007437A9" w:rsidRDefault="007437A9" w:rsidP="007437A9">
            <w:pPr>
              <w:jc w:val="center"/>
            </w:pPr>
            <w:r w:rsidRPr="00FE57BA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F50735">
              <w:rPr>
                <w:sz w:val="26"/>
                <w:szCs w:val="26"/>
              </w:rPr>
              <w:t>Пречистин</w:t>
            </w:r>
            <w:r w:rsidR="00F50735" w:rsidRPr="00373F86">
              <w:rPr>
                <w:sz w:val="26"/>
                <w:szCs w:val="26"/>
              </w:rPr>
              <w:t>ский</w:t>
            </w:r>
            <w:r w:rsidRPr="00FE57BA">
              <w:rPr>
                <w:sz w:val="26"/>
                <w:szCs w:val="26"/>
              </w:rPr>
              <w:t xml:space="preserve"> сельсовет</w:t>
            </w:r>
          </w:p>
        </w:tc>
      </w:tr>
      <w:tr w:rsidR="00035B76" w:rsidRPr="000B30CC" w:rsidTr="00035B76">
        <w:trPr>
          <w:divId w:val="2065596207"/>
          <w:trHeight w:val="1328"/>
        </w:trPr>
        <w:tc>
          <w:tcPr>
            <w:tcW w:w="509" w:type="dxa"/>
          </w:tcPr>
          <w:p w:rsidR="00035B76" w:rsidRDefault="00035B76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899" w:type="dxa"/>
          </w:tcPr>
          <w:p w:rsidR="00035B76" w:rsidRPr="00024EA7" w:rsidRDefault="00035B76" w:rsidP="00B00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4EA7"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субъектов Российской Федерации</w:t>
            </w:r>
          </w:p>
        </w:tc>
        <w:tc>
          <w:tcPr>
            <w:tcW w:w="3379" w:type="dxa"/>
          </w:tcPr>
          <w:p w:rsidR="00035B76" w:rsidRPr="000B30CC" w:rsidRDefault="007437A9" w:rsidP="00B002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F50735">
              <w:rPr>
                <w:sz w:val="26"/>
                <w:szCs w:val="26"/>
              </w:rPr>
              <w:t>Пречистин</w:t>
            </w:r>
            <w:r w:rsidR="00F50735" w:rsidRPr="00373F86">
              <w:rPr>
                <w:sz w:val="26"/>
                <w:szCs w:val="26"/>
              </w:rPr>
              <w:t>ский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  <w:tr w:rsidR="00035B76" w:rsidRPr="000B30CC" w:rsidTr="00035B76">
        <w:trPr>
          <w:divId w:val="2065596207"/>
          <w:trHeight w:val="312"/>
        </w:trPr>
        <w:tc>
          <w:tcPr>
            <w:tcW w:w="9787" w:type="dxa"/>
            <w:gridSpan w:val="3"/>
            <w:vAlign w:val="center"/>
          </w:tcPr>
          <w:p w:rsidR="00035B76" w:rsidRPr="007437A9" w:rsidRDefault="00035B76" w:rsidP="00B002E1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7437A9">
              <w:rPr>
                <w:sz w:val="28"/>
                <w:szCs w:val="28"/>
              </w:rPr>
              <w:t xml:space="preserve">II. Целевые характеристики налоговых расходов </w:t>
            </w:r>
          </w:p>
        </w:tc>
      </w:tr>
      <w:tr w:rsidR="007437A9" w:rsidRPr="000B30CC" w:rsidTr="00035B76">
        <w:trPr>
          <w:divId w:val="2065596207"/>
          <w:trHeight w:val="636"/>
        </w:trPr>
        <w:tc>
          <w:tcPr>
            <w:tcW w:w="509" w:type="dxa"/>
          </w:tcPr>
          <w:p w:rsidR="007437A9" w:rsidRPr="006F3120" w:rsidRDefault="007437A9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99" w:type="dxa"/>
          </w:tcPr>
          <w:p w:rsidR="007437A9" w:rsidRPr="00EB6C8D" w:rsidRDefault="007437A9" w:rsidP="00B002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6C8D">
              <w:rPr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379" w:type="dxa"/>
          </w:tcPr>
          <w:p w:rsidR="007437A9" w:rsidRDefault="007437A9" w:rsidP="007437A9">
            <w:pPr>
              <w:jc w:val="center"/>
            </w:pPr>
            <w:r w:rsidRPr="002E0CB0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F50735">
              <w:rPr>
                <w:sz w:val="26"/>
                <w:szCs w:val="26"/>
              </w:rPr>
              <w:t>Пречистин</w:t>
            </w:r>
            <w:r w:rsidR="00F50735" w:rsidRPr="00373F86">
              <w:rPr>
                <w:sz w:val="26"/>
                <w:szCs w:val="26"/>
              </w:rPr>
              <w:t xml:space="preserve">ский </w:t>
            </w:r>
            <w:r w:rsidRPr="002E0CB0">
              <w:rPr>
                <w:sz w:val="26"/>
                <w:szCs w:val="26"/>
              </w:rPr>
              <w:t>сельсовет</w:t>
            </w:r>
          </w:p>
        </w:tc>
      </w:tr>
      <w:tr w:rsidR="007437A9" w:rsidRPr="000B30CC" w:rsidTr="00035B76">
        <w:trPr>
          <w:divId w:val="2065596207"/>
          <w:trHeight w:val="636"/>
        </w:trPr>
        <w:tc>
          <w:tcPr>
            <w:tcW w:w="509" w:type="dxa"/>
          </w:tcPr>
          <w:p w:rsidR="007437A9" w:rsidRPr="006F3120" w:rsidRDefault="007437A9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99" w:type="dxa"/>
          </w:tcPr>
          <w:p w:rsidR="007437A9" w:rsidRPr="00EB6C8D" w:rsidRDefault="007437A9" w:rsidP="00B00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C8D">
              <w:rPr>
                <w:sz w:val="28"/>
                <w:szCs w:val="28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379" w:type="dxa"/>
          </w:tcPr>
          <w:p w:rsidR="007437A9" w:rsidRDefault="007437A9" w:rsidP="007437A9">
            <w:pPr>
              <w:jc w:val="center"/>
            </w:pPr>
            <w:r w:rsidRPr="002E0CB0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F50735">
              <w:rPr>
                <w:sz w:val="26"/>
                <w:szCs w:val="26"/>
              </w:rPr>
              <w:t>Пречистин</w:t>
            </w:r>
            <w:r w:rsidR="00F50735" w:rsidRPr="00373F86">
              <w:rPr>
                <w:sz w:val="26"/>
                <w:szCs w:val="26"/>
              </w:rPr>
              <w:t xml:space="preserve">ский </w:t>
            </w:r>
            <w:r w:rsidRPr="002E0CB0">
              <w:rPr>
                <w:sz w:val="26"/>
                <w:szCs w:val="26"/>
              </w:rPr>
              <w:t>сельсовет</w:t>
            </w:r>
          </w:p>
        </w:tc>
      </w:tr>
      <w:tr w:rsidR="007437A9" w:rsidRPr="000B30CC" w:rsidTr="00035B76">
        <w:trPr>
          <w:divId w:val="2065596207"/>
          <w:trHeight w:val="1074"/>
        </w:trPr>
        <w:tc>
          <w:tcPr>
            <w:tcW w:w="509" w:type="dxa"/>
          </w:tcPr>
          <w:p w:rsidR="007437A9" w:rsidRPr="006F3120" w:rsidRDefault="007437A9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99" w:type="dxa"/>
          </w:tcPr>
          <w:p w:rsidR="007437A9" w:rsidRPr="00EB6C8D" w:rsidRDefault="007437A9" w:rsidP="00B002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C8D">
              <w:rPr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3379" w:type="dxa"/>
          </w:tcPr>
          <w:p w:rsidR="007437A9" w:rsidRDefault="007437A9" w:rsidP="007437A9">
            <w:pPr>
              <w:jc w:val="center"/>
            </w:pPr>
            <w:r w:rsidRPr="002E0CB0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F50735">
              <w:rPr>
                <w:sz w:val="26"/>
                <w:szCs w:val="26"/>
              </w:rPr>
              <w:t>Пречистин</w:t>
            </w:r>
            <w:r w:rsidR="00F50735" w:rsidRPr="00373F86">
              <w:rPr>
                <w:sz w:val="26"/>
                <w:szCs w:val="26"/>
              </w:rPr>
              <w:t>ский</w:t>
            </w:r>
            <w:r w:rsidRPr="002E0CB0">
              <w:rPr>
                <w:sz w:val="26"/>
                <w:szCs w:val="26"/>
              </w:rPr>
              <w:t xml:space="preserve"> сельсовет</w:t>
            </w:r>
          </w:p>
        </w:tc>
      </w:tr>
      <w:tr w:rsidR="007437A9" w:rsidRPr="000B30CC" w:rsidTr="00035B76">
        <w:trPr>
          <w:divId w:val="2065596207"/>
          <w:trHeight w:val="1063"/>
        </w:trPr>
        <w:tc>
          <w:tcPr>
            <w:tcW w:w="509" w:type="dxa"/>
          </w:tcPr>
          <w:p w:rsidR="007437A9" w:rsidRDefault="007437A9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99" w:type="dxa"/>
          </w:tcPr>
          <w:p w:rsidR="007437A9" w:rsidRPr="00EB6C8D" w:rsidRDefault="007437A9" w:rsidP="00B002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6C8D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нормативно- правовыми актами муниципального образования</w:t>
            </w:r>
          </w:p>
        </w:tc>
        <w:tc>
          <w:tcPr>
            <w:tcW w:w="3379" w:type="dxa"/>
          </w:tcPr>
          <w:p w:rsidR="007437A9" w:rsidRDefault="007437A9" w:rsidP="007437A9">
            <w:pPr>
              <w:jc w:val="center"/>
            </w:pPr>
            <w:r w:rsidRPr="002E0CB0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F50735">
              <w:rPr>
                <w:sz w:val="26"/>
                <w:szCs w:val="26"/>
              </w:rPr>
              <w:t>Пречистин</w:t>
            </w:r>
            <w:r w:rsidR="00F50735" w:rsidRPr="00373F86">
              <w:rPr>
                <w:sz w:val="26"/>
                <w:szCs w:val="26"/>
              </w:rPr>
              <w:t>ский</w:t>
            </w:r>
            <w:r w:rsidRPr="002E0CB0">
              <w:rPr>
                <w:sz w:val="26"/>
                <w:szCs w:val="26"/>
              </w:rPr>
              <w:t xml:space="preserve"> сельсовет</w:t>
            </w:r>
          </w:p>
        </w:tc>
      </w:tr>
      <w:tr w:rsidR="007437A9" w:rsidRPr="000B30CC" w:rsidTr="00035B76">
        <w:trPr>
          <w:divId w:val="2065596207"/>
          <w:trHeight w:val="1196"/>
        </w:trPr>
        <w:tc>
          <w:tcPr>
            <w:tcW w:w="509" w:type="dxa"/>
          </w:tcPr>
          <w:p w:rsidR="007437A9" w:rsidRDefault="007437A9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99" w:type="dxa"/>
          </w:tcPr>
          <w:p w:rsidR="007437A9" w:rsidRPr="00EB6C8D" w:rsidRDefault="007437A9" w:rsidP="00B002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6C8D">
              <w:rPr>
                <w:rFonts w:ascii="Times New Roman" w:hAnsi="Times New Roman" w:cs="Times New Roman"/>
                <w:sz w:val="28"/>
                <w:szCs w:val="28"/>
              </w:rPr>
              <w:t>Виды налоговых льгот, освобождений и иных преференций, определяющие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379" w:type="dxa"/>
          </w:tcPr>
          <w:p w:rsidR="007437A9" w:rsidRDefault="007437A9" w:rsidP="007437A9">
            <w:pPr>
              <w:jc w:val="center"/>
            </w:pPr>
            <w:r w:rsidRPr="00663360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F50735">
              <w:rPr>
                <w:sz w:val="26"/>
                <w:szCs w:val="26"/>
              </w:rPr>
              <w:t>Пречистин</w:t>
            </w:r>
            <w:r w:rsidR="00F50735" w:rsidRPr="00373F86">
              <w:rPr>
                <w:sz w:val="26"/>
                <w:szCs w:val="26"/>
              </w:rPr>
              <w:t xml:space="preserve">ский </w:t>
            </w:r>
            <w:r w:rsidRPr="00663360">
              <w:rPr>
                <w:sz w:val="26"/>
                <w:szCs w:val="26"/>
              </w:rPr>
              <w:t>сельсовет</w:t>
            </w:r>
          </w:p>
        </w:tc>
      </w:tr>
      <w:tr w:rsidR="007437A9" w:rsidRPr="000B30CC" w:rsidTr="00035B76">
        <w:trPr>
          <w:divId w:val="2065596207"/>
          <w:trHeight w:val="776"/>
        </w:trPr>
        <w:tc>
          <w:tcPr>
            <w:tcW w:w="509" w:type="dxa"/>
          </w:tcPr>
          <w:p w:rsidR="007437A9" w:rsidRPr="006F3120" w:rsidRDefault="007437A9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99" w:type="dxa"/>
          </w:tcPr>
          <w:p w:rsidR="007437A9" w:rsidRPr="00EB6C8D" w:rsidRDefault="007437A9" w:rsidP="00B002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6C8D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379" w:type="dxa"/>
          </w:tcPr>
          <w:p w:rsidR="007437A9" w:rsidRDefault="007437A9" w:rsidP="007437A9">
            <w:pPr>
              <w:jc w:val="center"/>
            </w:pPr>
            <w:r w:rsidRPr="00663360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F50735">
              <w:rPr>
                <w:sz w:val="26"/>
                <w:szCs w:val="26"/>
              </w:rPr>
              <w:t>Пречистин</w:t>
            </w:r>
            <w:r w:rsidR="00F50735" w:rsidRPr="00373F86">
              <w:rPr>
                <w:sz w:val="26"/>
                <w:szCs w:val="26"/>
              </w:rPr>
              <w:t xml:space="preserve">ский </w:t>
            </w:r>
            <w:r w:rsidRPr="00663360">
              <w:rPr>
                <w:sz w:val="26"/>
                <w:szCs w:val="26"/>
              </w:rPr>
              <w:t>сельсовет</w:t>
            </w:r>
          </w:p>
        </w:tc>
      </w:tr>
      <w:tr w:rsidR="007437A9" w:rsidRPr="000B30CC" w:rsidTr="00035B76">
        <w:trPr>
          <w:divId w:val="2065596207"/>
          <w:trHeight w:val="1599"/>
        </w:trPr>
        <w:tc>
          <w:tcPr>
            <w:tcW w:w="509" w:type="dxa"/>
          </w:tcPr>
          <w:p w:rsidR="007437A9" w:rsidRPr="006F3120" w:rsidRDefault="007437A9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99" w:type="dxa"/>
          </w:tcPr>
          <w:p w:rsidR="007437A9" w:rsidRPr="00EB6C8D" w:rsidRDefault="007437A9" w:rsidP="00B002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6C8D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3379" w:type="dxa"/>
          </w:tcPr>
          <w:p w:rsidR="007437A9" w:rsidRDefault="007437A9" w:rsidP="007437A9">
            <w:pPr>
              <w:jc w:val="center"/>
            </w:pPr>
            <w:r w:rsidRPr="00663360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F50735">
              <w:rPr>
                <w:sz w:val="26"/>
                <w:szCs w:val="26"/>
              </w:rPr>
              <w:t>Пречистин</w:t>
            </w:r>
            <w:r w:rsidR="00F50735" w:rsidRPr="00373F86">
              <w:rPr>
                <w:sz w:val="26"/>
                <w:szCs w:val="26"/>
              </w:rPr>
              <w:t>ский</w:t>
            </w:r>
            <w:r w:rsidRPr="00663360">
              <w:rPr>
                <w:sz w:val="26"/>
                <w:szCs w:val="26"/>
              </w:rPr>
              <w:t xml:space="preserve"> сельсовет</w:t>
            </w:r>
          </w:p>
        </w:tc>
      </w:tr>
      <w:tr w:rsidR="00035B76" w:rsidRPr="000B30CC" w:rsidTr="00035B76">
        <w:trPr>
          <w:divId w:val="2065596207"/>
          <w:trHeight w:val="1327"/>
        </w:trPr>
        <w:tc>
          <w:tcPr>
            <w:tcW w:w="509" w:type="dxa"/>
          </w:tcPr>
          <w:p w:rsidR="00035B76" w:rsidRPr="006F3120" w:rsidRDefault="00035B76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899" w:type="dxa"/>
          </w:tcPr>
          <w:p w:rsidR="00035B76" w:rsidRPr="00EB6C8D" w:rsidRDefault="00035B76" w:rsidP="00B002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6C8D">
              <w:rPr>
                <w:rFonts w:ascii="Times New Roman" w:hAnsi="Times New Roman" w:cs="Times New Roman"/>
                <w:sz w:val="28"/>
                <w:szCs w:val="28"/>
              </w:rPr>
              <w:t xml:space="preserve">Код вида экономической деятельности (по </w:t>
            </w:r>
            <w:hyperlink r:id="rId9" w:history="1">
              <w:r w:rsidRPr="007437A9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7437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6C8D">
              <w:rPr>
                <w:rFonts w:ascii="Times New Roman" w:hAnsi="Times New Roman" w:cs="Times New Roman"/>
                <w:sz w:val="28"/>
                <w:szCs w:val="28"/>
              </w:rPr>
              <w:t>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379" w:type="dxa"/>
          </w:tcPr>
          <w:p w:rsidR="00035B76" w:rsidRPr="000B30CC" w:rsidRDefault="007437A9" w:rsidP="00B002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F50735">
              <w:rPr>
                <w:sz w:val="26"/>
                <w:szCs w:val="26"/>
              </w:rPr>
              <w:t>Пречистин</w:t>
            </w:r>
            <w:r w:rsidR="00F50735" w:rsidRPr="00373F86">
              <w:rPr>
                <w:sz w:val="26"/>
                <w:szCs w:val="26"/>
              </w:rPr>
              <w:t>ский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  <w:tr w:rsidR="00035B76" w:rsidRPr="000B30CC" w:rsidTr="00035B76">
        <w:trPr>
          <w:divId w:val="2065596207"/>
          <w:trHeight w:val="1588"/>
        </w:trPr>
        <w:tc>
          <w:tcPr>
            <w:tcW w:w="509" w:type="dxa"/>
          </w:tcPr>
          <w:p w:rsidR="00035B76" w:rsidRPr="006F3120" w:rsidRDefault="00035B76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99" w:type="dxa"/>
          </w:tcPr>
          <w:p w:rsidR="00035B76" w:rsidRPr="00EB6C8D" w:rsidRDefault="00035B76" w:rsidP="00B002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6C8D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налогового расхода к </w:t>
            </w:r>
            <w:r w:rsidRPr="007437A9">
              <w:rPr>
                <w:rFonts w:ascii="Times New Roman" w:hAnsi="Times New Roman" w:cs="Times New Roman"/>
                <w:sz w:val="28"/>
                <w:szCs w:val="28"/>
              </w:rPr>
              <w:t xml:space="preserve">группе полномочий в соответствии с </w:t>
            </w:r>
            <w:hyperlink r:id="rId10" w:history="1">
              <w:r w:rsidRPr="007437A9">
                <w:rPr>
                  <w:rFonts w:ascii="Times New Roman" w:hAnsi="Times New Roman" w:cs="Times New Roman"/>
                  <w:sz w:val="28"/>
                  <w:szCs w:val="28"/>
                </w:rPr>
                <w:t>методикой</w:t>
              </w:r>
            </w:hyperlink>
            <w:r w:rsidRPr="00EB6C8D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распределения дотаций, утвержденной 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3379" w:type="dxa"/>
          </w:tcPr>
          <w:p w:rsidR="00035B76" w:rsidRPr="000B30CC" w:rsidRDefault="007437A9" w:rsidP="00B002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F50735">
              <w:rPr>
                <w:sz w:val="26"/>
                <w:szCs w:val="26"/>
              </w:rPr>
              <w:t>Пречистин</w:t>
            </w:r>
            <w:r w:rsidR="00F50735" w:rsidRPr="00373F86">
              <w:rPr>
                <w:sz w:val="26"/>
                <w:szCs w:val="26"/>
              </w:rPr>
              <w:t>ский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  <w:tr w:rsidR="00035B76" w:rsidRPr="000B30CC" w:rsidTr="00035B76">
        <w:trPr>
          <w:divId w:val="2065596207"/>
          <w:trHeight w:val="624"/>
        </w:trPr>
        <w:tc>
          <w:tcPr>
            <w:tcW w:w="9787" w:type="dxa"/>
            <w:gridSpan w:val="3"/>
          </w:tcPr>
          <w:p w:rsidR="00035B76" w:rsidRPr="007437A9" w:rsidRDefault="00035B76" w:rsidP="00B002E1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7437A9">
              <w:rPr>
                <w:sz w:val="28"/>
                <w:szCs w:val="28"/>
              </w:rPr>
              <w:t xml:space="preserve">III. Фискальные характеристики налогового расхода </w:t>
            </w:r>
          </w:p>
        </w:tc>
      </w:tr>
      <w:tr w:rsidR="00035B76" w:rsidRPr="000B30CC" w:rsidTr="00035B76">
        <w:trPr>
          <w:divId w:val="2065596207"/>
          <w:trHeight w:val="1324"/>
        </w:trPr>
        <w:tc>
          <w:tcPr>
            <w:tcW w:w="509" w:type="dxa"/>
          </w:tcPr>
          <w:p w:rsidR="00035B76" w:rsidRPr="006F3120" w:rsidRDefault="00035B76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99" w:type="dxa"/>
          </w:tcPr>
          <w:p w:rsidR="00035B76" w:rsidRPr="000B30CC" w:rsidRDefault="00035B76" w:rsidP="00B002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нормативно-правовыми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3379" w:type="dxa"/>
          </w:tcPr>
          <w:p w:rsidR="00035B76" w:rsidRPr="000B30CC" w:rsidRDefault="00035B76" w:rsidP="00B002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35B76" w:rsidRPr="000B30CC" w:rsidRDefault="00035B76" w:rsidP="00B002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>ФНС России по Оренбургской области</w:t>
            </w:r>
          </w:p>
        </w:tc>
      </w:tr>
      <w:tr w:rsidR="00035B76" w:rsidRPr="000B30CC" w:rsidTr="00035B76">
        <w:trPr>
          <w:divId w:val="2065596207"/>
          <w:trHeight w:val="1101"/>
        </w:trPr>
        <w:tc>
          <w:tcPr>
            <w:tcW w:w="509" w:type="dxa"/>
          </w:tcPr>
          <w:p w:rsidR="00035B76" w:rsidRPr="006F3120" w:rsidRDefault="00035B76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99" w:type="dxa"/>
          </w:tcPr>
          <w:p w:rsidR="00035B76" w:rsidRPr="000B30CC" w:rsidRDefault="00035B76" w:rsidP="00B002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379" w:type="dxa"/>
          </w:tcPr>
          <w:p w:rsidR="00035B76" w:rsidRPr="000B30CC" w:rsidRDefault="00035B76" w:rsidP="00B002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F50735">
              <w:rPr>
                <w:sz w:val="26"/>
                <w:szCs w:val="26"/>
              </w:rPr>
              <w:t>Пречистин</w:t>
            </w:r>
            <w:r w:rsidR="00F50735" w:rsidRPr="00373F86">
              <w:rPr>
                <w:sz w:val="26"/>
                <w:szCs w:val="26"/>
              </w:rPr>
              <w:t>ский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  <w:tr w:rsidR="00035B76" w:rsidRPr="000B30CC" w:rsidTr="00035B76">
        <w:trPr>
          <w:divId w:val="2065596207"/>
          <w:trHeight w:val="1082"/>
        </w:trPr>
        <w:tc>
          <w:tcPr>
            <w:tcW w:w="509" w:type="dxa"/>
          </w:tcPr>
          <w:p w:rsidR="00035B76" w:rsidRPr="006F3120" w:rsidRDefault="00035B76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99" w:type="dxa"/>
          </w:tcPr>
          <w:p w:rsidR="00035B76" w:rsidRPr="000B30CC" w:rsidRDefault="00035B76" w:rsidP="00B002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нормативно-правовыми актами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9" w:type="dxa"/>
          </w:tcPr>
          <w:p w:rsidR="00035B76" w:rsidRPr="000B30CC" w:rsidRDefault="00035B76" w:rsidP="007437A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>ФНС России по Оренбургской области</w:t>
            </w:r>
          </w:p>
        </w:tc>
      </w:tr>
      <w:tr w:rsidR="00035B76" w:rsidRPr="000B30CC" w:rsidTr="00035B76">
        <w:trPr>
          <w:divId w:val="2065596207"/>
          <w:trHeight w:val="1496"/>
        </w:trPr>
        <w:tc>
          <w:tcPr>
            <w:tcW w:w="509" w:type="dxa"/>
          </w:tcPr>
          <w:p w:rsidR="00035B76" w:rsidRPr="006F3120" w:rsidRDefault="00035B76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99" w:type="dxa"/>
          </w:tcPr>
          <w:p w:rsidR="00035B76" w:rsidRPr="000B30CC" w:rsidRDefault="00035B76" w:rsidP="00B002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объем налогов, задекларированный для уплаты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плательщиками налогов, имеющими право на налоговые льготы, освобождения и иные преференции, установленные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нормативно-правовыми актами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379" w:type="dxa"/>
          </w:tcPr>
          <w:p w:rsidR="00035B76" w:rsidRPr="000B30CC" w:rsidRDefault="00035B76" w:rsidP="007437A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>ФНС России по Оренбургской области</w:t>
            </w:r>
          </w:p>
        </w:tc>
      </w:tr>
      <w:tr w:rsidR="00035B76" w:rsidRPr="000B30CC" w:rsidTr="00035B76">
        <w:trPr>
          <w:divId w:val="2065596207"/>
          <w:trHeight w:val="1633"/>
        </w:trPr>
        <w:tc>
          <w:tcPr>
            <w:tcW w:w="509" w:type="dxa"/>
          </w:tcPr>
          <w:p w:rsidR="00035B76" w:rsidRPr="006F3120" w:rsidRDefault="00035B76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5899" w:type="dxa"/>
          </w:tcPr>
          <w:p w:rsidR="00035B76" w:rsidRPr="000B30CC" w:rsidRDefault="00035B76" w:rsidP="00B002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налогов, задекларированный для уплаты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379" w:type="dxa"/>
          </w:tcPr>
          <w:p w:rsidR="00035B76" w:rsidRPr="000B30CC" w:rsidRDefault="00035B76" w:rsidP="00B002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35B76" w:rsidRPr="000B30CC" w:rsidRDefault="00035B76" w:rsidP="00B002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>ФНС России по Оренбургской области</w:t>
            </w:r>
          </w:p>
        </w:tc>
      </w:tr>
      <w:tr w:rsidR="00035B76" w:rsidRPr="000B30CC" w:rsidTr="00035B76">
        <w:trPr>
          <w:divId w:val="2065596207"/>
          <w:trHeight w:val="687"/>
        </w:trPr>
        <w:tc>
          <w:tcPr>
            <w:tcW w:w="509" w:type="dxa"/>
          </w:tcPr>
          <w:p w:rsidR="00035B76" w:rsidRPr="006F3120" w:rsidRDefault="00035B76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99" w:type="dxa"/>
          </w:tcPr>
          <w:p w:rsidR="00035B76" w:rsidRPr="000B30CC" w:rsidRDefault="00035B76" w:rsidP="00B002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379" w:type="dxa"/>
          </w:tcPr>
          <w:p w:rsidR="00035B76" w:rsidRPr="000B30CC" w:rsidRDefault="007437A9" w:rsidP="00B002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F50735">
              <w:rPr>
                <w:sz w:val="26"/>
                <w:szCs w:val="26"/>
              </w:rPr>
              <w:t>Пречистин</w:t>
            </w:r>
            <w:r w:rsidR="00F50735" w:rsidRPr="00373F86">
              <w:rPr>
                <w:sz w:val="26"/>
                <w:szCs w:val="26"/>
              </w:rPr>
              <w:t>ский</w:t>
            </w:r>
            <w:r w:rsidRPr="000B30CC">
              <w:rPr>
                <w:sz w:val="26"/>
                <w:szCs w:val="26"/>
              </w:rPr>
              <w:t xml:space="preserve"> сельсовет</w:t>
            </w:r>
          </w:p>
        </w:tc>
      </w:tr>
      <w:tr w:rsidR="00035B76" w:rsidRPr="000B30CC" w:rsidTr="00035B76">
        <w:trPr>
          <w:divId w:val="2065596207"/>
          <w:trHeight w:val="628"/>
        </w:trPr>
        <w:tc>
          <w:tcPr>
            <w:tcW w:w="509" w:type="dxa"/>
          </w:tcPr>
          <w:p w:rsidR="00035B76" w:rsidRPr="006F3120" w:rsidRDefault="00035B76" w:rsidP="00B002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99" w:type="dxa"/>
          </w:tcPr>
          <w:p w:rsidR="00035B76" w:rsidRPr="000B30CC" w:rsidRDefault="00035B76" w:rsidP="00B002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30CC">
              <w:rPr>
                <w:rFonts w:ascii="Times New Roman" w:hAnsi="Times New Roman" w:cs="Times New Roman"/>
                <w:sz w:val="28"/>
                <w:szCs w:val="28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379" w:type="dxa"/>
          </w:tcPr>
          <w:p w:rsidR="00035B76" w:rsidRPr="000B30CC" w:rsidRDefault="007437A9" w:rsidP="00B002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30CC"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="00F50735">
              <w:rPr>
                <w:sz w:val="26"/>
                <w:szCs w:val="26"/>
              </w:rPr>
              <w:t>Пречистин</w:t>
            </w:r>
            <w:r w:rsidR="00F50735" w:rsidRPr="00373F86">
              <w:rPr>
                <w:sz w:val="26"/>
                <w:szCs w:val="26"/>
              </w:rPr>
              <w:t xml:space="preserve">ский </w:t>
            </w:r>
            <w:r w:rsidRPr="000B30CC">
              <w:rPr>
                <w:sz w:val="26"/>
                <w:szCs w:val="26"/>
              </w:rPr>
              <w:t>сельсовет</w:t>
            </w:r>
          </w:p>
        </w:tc>
      </w:tr>
    </w:tbl>
    <w:p w:rsidR="00035B76" w:rsidRDefault="00035B76" w:rsidP="00035B76">
      <w:pPr>
        <w:autoSpaceDE w:val="0"/>
        <w:autoSpaceDN w:val="0"/>
        <w:adjustRightInd w:val="0"/>
        <w:jc w:val="both"/>
        <w:divId w:val="2065596207"/>
        <w:rPr>
          <w:rFonts w:ascii="Arial" w:hAnsi="Arial" w:cs="Arial"/>
        </w:rPr>
      </w:pPr>
    </w:p>
    <w:p w:rsidR="00035B76" w:rsidRDefault="00035B76" w:rsidP="00035B76">
      <w:pPr>
        <w:tabs>
          <w:tab w:val="left" w:pos="6030"/>
        </w:tabs>
        <w:jc w:val="both"/>
        <w:divId w:val="2065596207"/>
        <w:rPr>
          <w:sz w:val="6"/>
          <w:szCs w:val="6"/>
        </w:rPr>
      </w:pPr>
    </w:p>
    <w:p w:rsidR="00035B76" w:rsidRPr="0084704A" w:rsidRDefault="00035B76" w:rsidP="00035B76">
      <w:pPr>
        <w:tabs>
          <w:tab w:val="left" w:pos="6030"/>
        </w:tabs>
        <w:jc w:val="both"/>
        <w:divId w:val="2065596207"/>
        <w:rPr>
          <w:sz w:val="6"/>
          <w:szCs w:val="6"/>
        </w:rPr>
      </w:pPr>
    </w:p>
    <w:p w:rsidR="00035B76" w:rsidRDefault="00035B76" w:rsidP="00035B76">
      <w:pPr>
        <w:jc w:val="both"/>
        <w:divId w:val="2065596207"/>
      </w:pPr>
    </w:p>
    <w:p w:rsidR="00AB7381" w:rsidRDefault="00AB7381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AB7381" w:rsidRDefault="00AB7381" w:rsidP="00AB7381">
      <w:pPr>
        <w:pStyle w:val="a3"/>
        <w:spacing w:before="0" w:beforeAutospacing="0" w:after="0" w:afterAutospacing="0"/>
        <w:ind w:firstLine="851"/>
        <w:jc w:val="both"/>
        <w:divId w:val="2065596207"/>
        <w:rPr>
          <w:sz w:val="28"/>
          <w:szCs w:val="28"/>
        </w:rPr>
      </w:pPr>
    </w:p>
    <w:p w:rsidR="00305BD3" w:rsidRDefault="002231F0" w:rsidP="002231F0">
      <w:pPr>
        <w:pStyle w:val="a3"/>
        <w:spacing w:before="0" w:beforeAutospacing="0" w:after="0" w:afterAutospacing="0"/>
        <w:ind w:firstLine="851"/>
        <w:jc w:val="center"/>
        <w:divId w:val="2065596207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305BD3" w:rsidSect="0053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43EE"/>
    <w:multiLevelType w:val="hybridMultilevel"/>
    <w:tmpl w:val="98B4AE90"/>
    <w:lvl w:ilvl="0" w:tplc="5448B886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D1BB8"/>
    <w:rsid w:val="00024EA7"/>
    <w:rsid w:val="00035B76"/>
    <w:rsid w:val="00095E63"/>
    <w:rsid w:val="000A7696"/>
    <w:rsid w:val="000B30CC"/>
    <w:rsid w:val="00101123"/>
    <w:rsid w:val="00125134"/>
    <w:rsid w:val="001851BC"/>
    <w:rsid w:val="002231F0"/>
    <w:rsid w:val="00273DE5"/>
    <w:rsid w:val="002B7FA1"/>
    <w:rsid w:val="00305BD3"/>
    <w:rsid w:val="00314BA7"/>
    <w:rsid w:val="003E5C1B"/>
    <w:rsid w:val="003E7245"/>
    <w:rsid w:val="00400146"/>
    <w:rsid w:val="00440006"/>
    <w:rsid w:val="004725AC"/>
    <w:rsid w:val="0049221F"/>
    <w:rsid w:val="004D4526"/>
    <w:rsid w:val="00520914"/>
    <w:rsid w:val="00527867"/>
    <w:rsid w:val="005344DF"/>
    <w:rsid w:val="005411E3"/>
    <w:rsid w:val="0067781A"/>
    <w:rsid w:val="006D576C"/>
    <w:rsid w:val="0071199E"/>
    <w:rsid w:val="007437A9"/>
    <w:rsid w:val="0075532F"/>
    <w:rsid w:val="007607CD"/>
    <w:rsid w:val="00775551"/>
    <w:rsid w:val="00780DAD"/>
    <w:rsid w:val="00783AF1"/>
    <w:rsid w:val="00884BC2"/>
    <w:rsid w:val="009D38A4"/>
    <w:rsid w:val="00A23FEC"/>
    <w:rsid w:val="00A614F0"/>
    <w:rsid w:val="00AB5D84"/>
    <w:rsid w:val="00AB7381"/>
    <w:rsid w:val="00B25ADB"/>
    <w:rsid w:val="00B66728"/>
    <w:rsid w:val="00BA095B"/>
    <w:rsid w:val="00D05C5D"/>
    <w:rsid w:val="00DD1BB8"/>
    <w:rsid w:val="00DE0513"/>
    <w:rsid w:val="00E15293"/>
    <w:rsid w:val="00E84D49"/>
    <w:rsid w:val="00EB5F7E"/>
    <w:rsid w:val="00EB6C8D"/>
    <w:rsid w:val="00EC3452"/>
    <w:rsid w:val="00F3194B"/>
    <w:rsid w:val="00F50735"/>
    <w:rsid w:val="00F52E4E"/>
    <w:rsid w:val="00FA096F"/>
    <w:rsid w:val="00FA7B5A"/>
    <w:rsid w:val="00FB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DF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344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344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344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534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44DF"/>
    <w:rPr>
      <w:rFonts w:ascii="Consolas" w:eastAsiaTheme="minorEastAsia" w:hAnsi="Consolas"/>
    </w:rPr>
  </w:style>
  <w:style w:type="paragraph" w:customStyle="1" w:styleId="contentblock">
    <w:name w:val="content_block"/>
    <w:basedOn w:val="a"/>
    <w:rsid w:val="005344DF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5344DF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rsid w:val="005344DF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5344DF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5344DF"/>
    <w:rPr>
      <w:vanish/>
      <w:webHidden w:val="0"/>
      <w:specVanish w:val="0"/>
    </w:rPr>
  </w:style>
  <w:style w:type="paragraph" w:customStyle="1" w:styleId="content1">
    <w:name w:val="content1"/>
    <w:basedOn w:val="a"/>
    <w:rsid w:val="005344DF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rsid w:val="005344DF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rsid w:val="005344DF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rsid w:val="005344DF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rsid w:val="005344DF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rsid w:val="005344DF"/>
    <w:pPr>
      <w:spacing w:before="60" w:after="180"/>
    </w:pPr>
  </w:style>
  <w:style w:type="character" w:customStyle="1" w:styleId="storno">
    <w:name w:val="storno"/>
    <w:basedOn w:val="a0"/>
    <w:rsid w:val="005344DF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5344DF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rsid w:val="005344DF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rsid w:val="005344D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34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344D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5344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44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344DF"/>
    <w:rPr>
      <w:color w:val="800080"/>
      <w:u w:val="single"/>
    </w:rPr>
  </w:style>
  <w:style w:type="paragraph" w:customStyle="1" w:styleId="align-right">
    <w:name w:val="align-right"/>
    <w:basedOn w:val="a"/>
    <w:rsid w:val="005344DF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rsid w:val="005344DF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5344DF"/>
  </w:style>
  <w:style w:type="paragraph" w:customStyle="1" w:styleId="ConsPlusNormal">
    <w:name w:val="ConsPlusNormal"/>
    <w:rsid w:val="00024E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DF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344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344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344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534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44DF"/>
    <w:rPr>
      <w:rFonts w:ascii="Consolas" w:eastAsiaTheme="minorEastAsia" w:hAnsi="Consolas"/>
    </w:rPr>
  </w:style>
  <w:style w:type="paragraph" w:customStyle="1" w:styleId="contentblock">
    <w:name w:val="content_block"/>
    <w:basedOn w:val="a"/>
    <w:rsid w:val="005344DF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5344DF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rsid w:val="005344DF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5344DF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5344DF"/>
    <w:rPr>
      <w:vanish/>
      <w:webHidden w:val="0"/>
      <w:specVanish w:val="0"/>
    </w:rPr>
  </w:style>
  <w:style w:type="paragraph" w:customStyle="1" w:styleId="content1">
    <w:name w:val="content1"/>
    <w:basedOn w:val="a"/>
    <w:rsid w:val="005344DF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rsid w:val="005344DF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rsid w:val="005344DF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rsid w:val="005344DF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rsid w:val="005344DF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rsid w:val="005344DF"/>
    <w:pPr>
      <w:spacing w:before="60" w:after="180"/>
    </w:pPr>
  </w:style>
  <w:style w:type="character" w:customStyle="1" w:styleId="storno">
    <w:name w:val="storno"/>
    <w:basedOn w:val="a0"/>
    <w:rsid w:val="005344DF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5344DF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rsid w:val="005344DF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rsid w:val="005344D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34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344D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5344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44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344DF"/>
    <w:rPr>
      <w:color w:val="800080"/>
      <w:u w:val="single"/>
    </w:rPr>
  </w:style>
  <w:style w:type="paragraph" w:customStyle="1" w:styleId="align-right">
    <w:name w:val="align-right"/>
    <w:basedOn w:val="a"/>
    <w:rsid w:val="005344DF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rsid w:val="005344DF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5344DF"/>
  </w:style>
  <w:style w:type="paragraph" w:customStyle="1" w:styleId="ConsPlusNormal">
    <w:name w:val="ConsPlusNormal"/>
    <w:rsid w:val="00024E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260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68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620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finans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2179E60A2BFE063E314E96ACC7D1E98734F9614B7DBADE8A22CC1E47153E577EA3B5098735E590A41F4BD61ED13F26A1C51B2A52CDE0A3X8a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2179E60A2BFE063E314E96ACC7D1E98734FB624878BADE8A22CC1E47153E576CA3ED05853CF992A60A1D8758X8a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</dc:creator>
  <cp:lastModifiedBy>GLBuh</cp:lastModifiedBy>
  <cp:revision>8</cp:revision>
  <cp:lastPrinted>2023-05-12T04:39:00Z</cp:lastPrinted>
  <dcterms:created xsi:type="dcterms:W3CDTF">2023-05-12T09:42:00Z</dcterms:created>
  <dcterms:modified xsi:type="dcterms:W3CDTF">2023-05-31T09:32:00Z</dcterms:modified>
</cp:coreProperties>
</file>